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3B" w:rsidRDefault="00C44C3B" w:rsidP="00C44C3B">
      <w:pPr>
        <w:pStyle w:val="a7"/>
        <w:spacing w:before="156" w:beforeAutospacing="0" w:after="156" w:afterAutospacing="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737467">
        <w:rPr>
          <w:rFonts w:cs="Arial" w:hint="eastAsia"/>
          <w:b/>
          <w:bCs/>
          <w:color w:val="000000"/>
          <w:sz w:val="44"/>
          <w:szCs w:val="44"/>
        </w:rPr>
        <w:t>分区</w:t>
      </w:r>
      <w:r>
        <w:rPr>
          <w:rFonts w:cs="Arial" w:hint="eastAsia"/>
          <w:b/>
          <w:bCs/>
          <w:color w:val="000000"/>
          <w:sz w:val="44"/>
          <w:szCs w:val="44"/>
        </w:rPr>
        <w:t>节点使用说明</w:t>
      </w:r>
      <w:r>
        <w:rPr>
          <w:rFonts w:ascii="Arial" w:hAnsi="Arial" w:cs="Arial"/>
          <w:color w:val="000000"/>
          <w:sz w:val="44"/>
          <w:szCs w:val="44"/>
        </w:rPr>
        <w:t xml:space="preserve"> </w:t>
      </w:r>
    </w:p>
    <w:p w:rsidR="00C44C3B" w:rsidRDefault="00C44C3B" w:rsidP="00C44C3B">
      <w:pPr>
        <w:pStyle w:val="a7"/>
        <w:spacing w:before="156" w:beforeAutospacing="0" w:after="156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cs="Arial" w:hint="eastAsia"/>
          <w:b/>
          <w:bCs/>
          <w:color w:val="000000"/>
          <w:sz w:val="21"/>
          <w:szCs w:val="21"/>
        </w:rPr>
        <w:t>作者：王龙强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D6D08" w:rsidRDefault="004A5CD1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r w:rsidRPr="00003604">
        <w:rPr>
          <w:rFonts w:ascii="Arial" w:hAnsi="Arial" w:cs="Arial"/>
          <w:b/>
          <w:color w:val="000000"/>
          <w:sz w:val="20"/>
          <w:szCs w:val="20"/>
        </w:rPr>
        <w:fldChar w:fldCharType="begin"/>
      </w:r>
      <w:r w:rsidR="00003604" w:rsidRPr="00003604">
        <w:rPr>
          <w:rFonts w:ascii="Arial" w:hAnsi="Arial" w:cs="Arial"/>
          <w:b/>
          <w:color w:val="000000"/>
          <w:sz w:val="20"/>
          <w:szCs w:val="20"/>
        </w:rPr>
        <w:instrText xml:space="preserve"> TOC \o "1-3" \h \z \u </w:instrText>
      </w:r>
      <w:r w:rsidRPr="00003604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hyperlink w:anchor="_Toc431212471" w:history="1">
        <w:r w:rsidR="001D6D08" w:rsidRPr="00CB7C82">
          <w:rPr>
            <w:rStyle w:val="a6"/>
            <w:rFonts w:ascii="Calibri" w:hAnsi="Calibri" w:cs="Arial"/>
            <w:noProof/>
          </w:rPr>
          <w:t>1.</w:t>
        </w:r>
        <w:r w:rsidR="001D6D08" w:rsidRPr="00CB7C82">
          <w:rPr>
            <w:rStyle w:val="a6"/>
            <w:rFonts w:ascii="Arial" w:hAnsi="Arial" w:cs="Arial"/>
            <w:noProof/>
          </w:rPr>
          <w:t xml:space="preserve"> </w:t>
        </w:r>
        <w:r w:rsidR="001D6D08" w:rsidRPr="00CB7C82">
          <w:rPr>
            <w:rStyle w:val="a6"/>
            <w:rFonts w:ascii="Times New Roman" w:hAnsi="Times New Roman" w:cs="Times New Roman"/>
            <w:noProof/>
          </w:rPr>
          <w:t xml:space="preserve">    </w:t>
        </w:r>
        <w:r w:rsidR="001D6D08" w:rsidRPr="00CB7C82">
          <w:rPr>
            <w:rStyle w:val="a6"/>
            <w:rFonts w:cs="Arial" w:hint="eastAsia"/>
            <w:noProof/>
          </w:rPr>
          <w:t>节点设置参数页面</w:t>
        </w:r>
        <w:r w:rsidR="001D6D08">
          <w:rPr>
            <w:noProof/>
            <w:webHidden/>
          </w:rPr>
          <w:tab/>
        </w:r>
        <w:r w:rsidR="001D6D08">
          <w:rPr>
            <w:noProof/>
            <w:webHidden/>
          </w:rPr>
          <w:fldChar w:fldCharType="begin"/>
        </w:r>
        <w:r w:rsidR="001D6D08">
          <w:rPr>
            <w:noProof/>
            <w:webHidden/>
          </w:rPr>
          <w:instrText xml:space="preserve"> PAGEREF _Toc431212471 \h </w:instrText>
        </w:r>
        <w:r w:rsidR="001D6D08">
          <w:rPr>
            <w:noProof/>
            <w:webHidden/>
          </w:rPr>
        </w:r>
        <w:r w:rsidR="001D6D08">
          <w:rPr>
            <w:noProof/>
            <w:webHidden/>
          </w:rPr>
          <w:fldChar w:fldCharType="separate"/>
        </w:r>
        <w:r w:rsidR="001D6D08">
          <w:rPr>
            <w:noProof/>
            <w:webHidden/>
          </w:rPr>
          <w:t>1</w:t>
        </w:r>
        <w:r w:rsidR="001D6D08">
          <w:rPr>
            <w:noProof/>
            <w:webHidden/>
          </w:rPr>
          <w:fldChar w:fldCharType="end"/>
        </w:r>
      </w:hyperlink>
    </w:p>
    <w:p w:rsidR="001D6D08" w:rsidRDefault="001D6D08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431212472" w:history="1">
        <w:r w:rsidRPr="00CB7C82">
          <w:rPr>
            <w:rStyle w:val="a6"/>
            <w:rFonts w:ascii="Calibri" w:hAnsi="Calibri" w:cs="Arial"/>
            <w:noProof/>
          </w:rPr>
          <w:t>2.</w:t>
        </w:r>
        <w:r w:rsidRPr="00CB7C82">
          <w:rPr>
            <w:rStyle w:val="a6"/>
            <w:rFonts w:ascii="Arial" w:hAnsi="Arial" w:cs="Arial"/>
            <w:noProof/>
          </w:rPr>
          <w:t xml:space="preserve"> </w:t>
        </w:r>
        <w:r w:rsidRPr="00CB7C82">
          <w:rPr>
            <w:rStyle w:val="a6"/>
            <w:rFonts w:ascii="Times New Roman" w:hAnsi="Times New Roman" w:cs="Times New Roman"/>
            <w:noProof/>
          </w:rPr>
          <w:t xml:space="preserve">   </w:t>
        </w:r>
        <w:r w:rsidRPr="00CB7C82">
          <w:rPr>
            <w:rStyle w:val="a6"/>
            <w:rFonts w:cs="Arial" w:hint="eastAsia"/>
            <w:noProof/>
          </w:rPr>
          <w:t>节点使用过程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_Toc431212472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D6D08" w:rsidRDefault="001D6D08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431212473" w:history="1">
        <w:r w:rsidRPr="00CB7C82">
          <w:rPr>
            <w:rStyle w:val="a6"/>
            <w:rFonts w:ascii="Calibri" w:hAnsi="Calibri" w:cs="Arial"/>
            <w:noProof/>
          </w:rPr>
          <w:t>3.</w:t>
        </w:r>
        <w:r w:rsidRPr="00CB7C82">
          <w:rPr>
            <w:rStyle w:val="a6"/>
            <w:rFonts w:ascii="Arial" w:hAnsi="Arial" w:cs="Arial"/>
            <w:noProof/>
          </w:rPr>
          <w:t xml:space="preserve"> </w:t>
        </w:r>
        <w:r w:rsidRPr="00CB7C82">
          <w:rPr>
            <w:rStyle w:val="a6"/>
            <w:rFonts w:ascii="Times New Roman" w:hAnsi="Times New Roman" w:cs="Times New Roman"/>
            <w:noProof/>
          </w:rPr>
          <w:t xml:space="preserve">   </w:t>
        </w:r>
        <w:r w:rsidRPr="00CB7C82">
          <w:rPr>
            <w:rStyle w:val="a6"/>
            <w:rFonts w:cs="Arial" w:hint="eastAsia"/>
            <w:noProof/>
          </w:rPr>
          <w:t>注意事项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_Toc431212473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03604" w:rsidRDefault="004A5CD1" w:rsidP="00C44C3B">
      <w:pPr>
        <w:pStyle w:val="a7"/>
        <w:spacing w:before="156" w:beforeAutospacing="0" w:after="156" w:afterAutospacing="0"/>
        <w:jc w:val="right"/>
        <w:rPr>
          <w:rFonts w:ascii="Arial" w:hAnsi="Arial" w:cs="Arial"/>
          <w:color w:val="000000"/>
          <w:sz w:val="20"/>
          <w:szCs w:val="20"/>
        </w:rPr>
      </w:pPr>
      <w:r w:rsidRPr="00003604">
        <w:rPr>
          <w:rFonts w:ascii="Arial" w:hAnsi="Arial" w:cs="Arial"/>
          <w:b/>
          <w:color w:val="000000"/>
          <w:sz w:val="20"/>
          <w:szCs w:val="20"/>
        </w:rPr>
        <w:fldChar w:fldCharType="end"/>
      </w:r>
    </w:p>
    <w:p w:rsidR="004674B9" w:rsidRDefault="00964495" w:rsidP="00D008C7">
      <w:pPr>
        <w:pStyle w:val="a7"/>
        <w:spacing w:before="0" w:beforeAutospacing="0" w:after="0" w:afterAutospacing="0"/>
        <w:ind w:firstLine="360"/>
        <w:jc w:val="both"/>
        <w:rPr>
          <w:rFonts w:cs="Arial"/>
          <w:color w:val="000000"/>
        </w:rPr>
      </w:pPr>
      <w:r w:rsidRPr="00D008C7">
        <w:rPr>
          <w:rFonts w:cs="Arial" w:hint="eastAsia"/>
          <w:color w:val="000000"/>
        </w:rPr>
        <w:t>分</w:t>
      </w:r>
      <w:r w:rsidR="00737467">
        <w:rPr>
          <w:rFonts w:cs="Arial" w:hint="eastAsia"/>
          <w:color w:val="000000"/>
        </w:rPr>
        <w:t>区</w:t>
      </w:r>
      <w:r w:rsidR="00C44C3B" w:rsidRPr="00D008C7">
        <w:rPr>
          <w:rFonts w:cs="Arial" w:hint="eastAsia"/>
          <w:color w:val="000000"/>
        </w:rPr>
        <w:t>节点是</w:t>
      </w:r>
      <w:r w:rsidR="00C44C3B" w:rsidRPr="00D008C7">
        <w:rPr>
          <w:rFonts w:cs="Arial"/>
          <w:color w:val="000000"/>
        </w:rPr>
        <w:t xml:space="preserve"> Data Studio </w:t>
      </w:r>
      <w:r w:rsidRPr="00D008C7">
        <w:rPr>
          <w:rFonts w:cs="Arial" w:hint="eastAsia"/>
          <w:color w:val="000000"/>
        </w:rPr>
        <w:t>数据集节点分类中的一个数据统计</w:t>
      </w:r>
      <w:r w:rsidR="00C44C3B" w:rsidRPr="00D008C7">
        <w:rPr>
          <w:rFonts w:cs="Arial" w:hint="eastAsia"/>
          <w:color w:val="000000"/>
        </w:rPr>
        <w:t>节点，</w:t>
      </w:r>
      <w:r w:rsidR="004674B9">
        <w:rPr>
          <w:rFonts w:cs="Arial" w:hint="eastAsia"/>
          <w:color w:val="000000"/>
        </w:rPr>
        <w:t>它拥有一个输入端口，两个输出端口，</w:t>
      </w:r>
      <w:r w:rsidRPr="00D008C7">
        <w:rPr>
          <w:rFonts w:cs="Arial" w:hint="eastAsia"/>
          <w:color w:val="000000"/>
        </w:rPr>
        <w:t>它可以</w:t>
      </w:r>
      <w:r w:rsidR="004674B9">
        <w:rPr>
          <w:rFonts w:cs="Arial" w:hint="eastAsia"/>
          <w:color w:val="000000"/>
        </w:rPr>
        <w:t>将</w:t>
      </w:r>
      <w:r w:rsidR="009F420D" w:rsidRPr="00D008C7">
        <w:rPr>
          <w:rFonts w:cs="Arial" w:hint="eastAsia"/>
          <w:color w:val="000000"/>
        </w:rPr>
        <w:t>数据流中</w:t>
      </w:r>
      <w:r w:rsidR="004674B9">
        <w:rPr>
          <w:rFonts w:cs="Arial" w:hint="eastAsia"/>
          <w:color w:val="000000"/>
        </w:rPr>
        <w:t>数据以指定的规则切分成两部分，比如，将数据流中前100行作为第一部分输出，其余的作为后一部分输出等。</w:t>
      </w:r>
    </w:p>
    <w:p w:rsidR="004674B9" w:rsidRDefault="004674B9" w:rsidP="00D008C7">
      <w:pPr>
        <w:pStyle w:val="a7"/>
        <w:spacing w:before="0" w:beforeAutospacing="0" w:after="0" w:afterAutospacing="0"/>
        <w:ind w:firstLine="360"/>
        <w:jc w:val="both"/>
        <w:rPr>
          <w:rFonts w:cs="Arial"/>
          <w:color w:val="000000"/>
        </w:rPr>
      </w:pPr>
      <w:r>
        <w:rPr>
          <w:rFonts w:cs="Arial" w:hint="eastAsia"/>
          <w:color w:val="000000"/>
        </w:rPr>
        <w:t>分区节点支持各种各样的规则（包括正则表达式，数学表达式等），足以满足用户的各种要求。</w:t>
      </w:r>
    </w:p>
    <w:p w:rsidR="00C44C3B" w:rsidRDefault="00C44C3B" w:rsidP="00C44C3B">
      <w:pPr>
        <w:pStyle w:val="1"/>
        <w:spacing w:line="576" w:lineRule="auto"/>
        <w:ind w:left="360" w:hanging="360"/>
        <w:jc w:val="both"/>
        <w:rPr>
          <w:rFonts w:ascii="Arial" w:hAnsi="Arial" w:cs="Arial"/>
          <w:color w:val="000000"/>
          <w:sz w:val="40"/>
          <w:szCs w:val="40"/>
        </w:rPr>
      </w:pPr>
      <w:bookmarkStart w:id="0" w:name="_Toc431212471"/>
      <w:r>
        <w:rPr>
          <w:rFonts w:ascii="Calibri" w:hAnsi="Calibri" w:cs="Arial"/>
          <w:color w:val="000000"/>
          <w:sz w:val="36"/>
          <w:szCs w:val="36"/>
        </w:rPr>
        <w:t>1.</w:t>
      </w:r>
      <w:r>
        <w:rPr>
          <w:rFonts w:ascii="Arial" w:hAnsi="Arial" w:cs="Arial"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 </w:t>
      </w:r>
      <w:bookmarkStart w:id="1" w:name="_Toc425517072"/>
      <w:r>
        <w:rPr>
          <w:rFonts w:cs="Arial" w:hint="eastAsia"/>
          <w:color w:val="000000"/>
          <w:sz w:val="40"/>
          <w:szCs w:val="40"/>
        </w:rPr>
        <w:t>节点设置参数页面</w:t>
      </w:r>
      <w:bookmarkEnd w:id="0"/>
      <w:r>
        <w:rPr>
          <w:rFonts w:ascii="Arial" w:hAnsi="Arial" w:cs="Arial"/>
          <w:color w:val="000000"/>
          <w:sz w:val="40"/>
          <w:szCs w:val="40"/>
        </w:rPr>
        <w:t xml:space="preserve"> </w:t>
      </w:r>
      <w:bookmarkEnd w:id="1"/>
    </w:p>
    <w:p w:rsidR="00C44C3B" w:rsidRPr="00D008C7" w:rsidRDefault="00C44C3B" w:rsidP="003A2BC4">
      <w:pPr>
        <w:pStyle w:val="a7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000000"/>
        </w:rPr>
      </w:pPr>
      <w:r w:rsidRPr="00D008C7">
        <w:rPr>
          <w:rFonts w:cs="Arial" w:hint="eastAsia"/>
          <w:color w:val="000000"/>
        </w:rPr>
        <w:t>如图</w:t>
      </w:r>
      <w:r w:rsidRPr="00D008C7">
        <w:rPr>
          <w:rFonts w:ascii="Calibri" w:hAnsi="Calibri" w:cs="Arial"/>
          <w:color w:val="000000"/>
        </w:rPr>
        <w:t>1</w:t>
      </w:r>
      <w:r w:rsidRPr="00D008C7">
        <w:rPr>
          <w:rFonts w:cs="Arial" w:hint="eastAsia"/>
          <w:color w:val="000000"/>
        </w:rPr>
        <w:t>所示的</w:t>
      </w:r>
      <w:r w:rsidR="004674B9">
        <w:rPr>
          <w:rFonts w:cs="Arial" w:hint="eastAsia"/>
          <w:color w:val="000000"/>
        </w:rPr>
        <w:t>分区</w:t>
      </w:r>
      <w:r w:rsidRPr="00D008C7">
        <w:rPr>
          <w:rFonts w:cs="Arial" w:hint="eastAsia"/>
          <w:color w:val="000000"/>
        </w:rPr>
        <w:t>节点</w:t>
      </w:r>
      <w:r w:rsidR="004674B9">
        <w:rPr>
          <w:rFonts w:cs="Arial" w:hint="eastAsia"/>
          <w:color w:val="000000"/>
        </w:rPr>
        <w:t>基础</w:t>
      </w:r>
      <w:r w:rsidRPr="00D008C7">
        <w:rPr>
          <w:rFonts w:cs="Arial" w:hint="eastAsia"/>
          <w:color w:val="000000"/>
        </w:rPr>
        <w:t>设置界面设置项意义如下：</w:t>
      </w:r>
      <w:r w:rsidRPr="00D008C7">
        <w:rPr>
          <w:rFonts w:ascii="Arial" w:hAnsi="Arial" w:cs="Arial"/>
          <w:color w:val="000000"/>
        </w:rPr>
        <w:t xml:space="preserve"> </w:t>
      </w:r>
    </w:p>
    <w:p w:rsidR="004674B9" w:rsidRPr="004674B9" w:rsidRDefault="004674B9" w:rsidP="003A2BC4">
      <w:pPr>
        <w:numPr>
          <w:ilvl w:val="0"/>
          <w:numId w:val="2"/>
        </w:numPr>
        <w:spacing w:line="360" w:lineRule="auto"/>
        <w:ind w:left="607" w:firstLine="0"/>
        <w:jc w:val="both"/>
        <w:rPr>
          <w:rFonts w:ascii="Calibri" w:hAnsi="Calibri" w:cs="Arial"/>
          <w:color w:val="000000"/>
        </w:rPr>
      </w:pPr>
      <w:r>
        <w:rPr>
          <w:rFonts w:cs="Arial" w:hint="eastAsia"/>
          <w:color w:val="000000"/>
        </w:rPr>
        <w:t>数量</w:t>
      </w:r>
      <w:r w:rsidR="00C44C3B" w:rsidRPr="00D008C7">
        <w:rPr>
          <w:rFonts w:cs="Arial" w:hint="eastAsia"/>
          <w:color w:val="000000"/>
        </w:rPr>
        <w:t>：</w:t>
      </w:r>
      <w:r>
        <w:rPr>
          <w:rFonts w:cs="Arial" w:hint="eastAsia"/>
          <w:color w:val="000000"/>
        </w:rPr>
        <w:t>分区数据行数</w:t>
      </w:r>
      <w:r w:rsidR="004975C0">
        <w:rPr>
          <w:rFonts w:cs="Arial" w:hint="eastAsia"/>
          <w:color w:val="000000"/>
        </w:rPr>
        <w:t>。</w:t>
      </w:r>
    </w:p>
    <w:p w:rsidR="00C44C3B" w:rsidRPr="00D008C7" w:rsidRDefault="004674B9" w:rsidP="003A2BC4">
      <w:pPr>
        <w:numPr>
          <w:ilvl w:val="0"/>
          <w:numId w:val="2"/>
        </w:numPr>
        <w:spacing w:line="360" w:lineRule="auto"/>
        <w:ind w:left="607" w:firstLine="0"/>
        <w:jc w:val="both"/>
        <w:rPr>
          <w:rFonts w:ascii="Calibri" w:hAnsi="Calibri" w:cs="Arial"/>
          <w:color w:val="000000"/>
        </w:rPr>
      </w:pPr>
      <w:r>
        <w:rPr>
          <w:rFonts w:cs="Arial" w:hint="eastAsia"/>
          <w:color w:val="000000"/>
        </w:rPr>
        <w:t>百分比：分区数据行数（总行数的百分比）</w:t>
      </w:r>
      <w:r w:rsidR="004975C0">
        <w:rPr>
          <w:rFonts w:ascii="Calibri" w:hAnsi="Calibri" w:cs="Arial" w:hint="eastAsia"/>
          <w:color w:val="000000"/>
        </w:rPr>
        <w:t>。</w:t>
      </w:r>
    </w:p>
    <w:p w:rsidR="004975C0" w:rsidRDefault="004975C0" w:rsidP="003A2BC4">
      <w:pPr>
        <w:numPr>
          <w:ilvl w:val="0"/>
          <w:numId w:val="2"/>
        </w:numPr>
        <w:spacing w:line="360" w:lineRule="auto"/>
        <w:ind w:left="607" w:firstLine="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 w:hint="eastAsia"/>
          <w:color w:val="000000"/>
        </w:rPr>
        <w:t>从第一个开始计算：从数据流中第一行数据开始计算。</w:t>
      </w:r>
    </w:p>
    <w:p w:rsidR="004975C0" w:rsidRPr="004975C0" w:rsidRDefault="004975C0" w:rsidP="003A2BC4">
      <w:pPr>
        <w:numPr>
          <w:ilvl w:val="0"/>
          <w:numId w:val="2"/>
        </w:numPr>
        <w:spacing w:line="360" w:lineRule="auto"/>
        <w:ind w:left="607" w:firstLine="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 w:hint="eastAsia"/>
          <w:color w:val="000000"/>
        </w:rPr>
        <w:t>线性抽样：以同等间隔取指定数量的数据。</w:t>
      </w:r>
    </w:p>
    <w:p w:rsidR="006658B6" w:rsidRPr="004975C0" w:rsidRDefault="004975C0" w:rsidP="003A2BC4">
      <w:pPr>
        <w:numPr>
          <w:ilvl w:val="0"/>
          <w:numId w:val="2"/>
        </w:numPr>
        <w:spacing w:line="360" w:lineRule="auto"/>
        <w:ind w:left="607" w:firstLine="0"/>
        <w:jc w:val="both"/>
        <w:rPr>
          <w:rFonts w:ascii="Calibri" w:hAnsi="Calibri" w:cs="Arial"/>
          <w:color w:val="000000"/>
        </w:rPr>
      </w:pPr>
      <w:r>
        <w:rPr>
          <w:rFonts w:cs="Arial" w:hint="eastAsia"/>
          <w:color w:val="000000"/>
        </w:rPr>
        <w:t>随机抽样</w:t>
      </w:r>
      <w:r w:rsidR="006658B6" w:rsidRPr="00D008C7">
        <w:rPr>
          <w:rFonts w:cs="Arial" w:hint="eastAsia"/>
          <w:color w:val="000000"/>
        </w:rPr>
        <w:t>：</w:t>
      </w:r>
      <w:r>
        <w:rPr>
          <w:rFonts w:cs="Arial" w:hint="eastAsia"/>
          <w:color w:val="000000"/>
        </w:rPr>
        <w:t>随机抽取指定数量</w:t>
      </w:r>
      <w:r>
        <w:rPr>
          <w:rFonts w:ascii="Calibri" w:hAnsi="Calibri" w:cs="Arial" w:hint="eastAsia"/>
          <w:color w:val="000000"/>
        </w:rPr>
        <w:t>的数据。</w:t>
      </w:r>
    </w:p>
    <w:p w:rsidR="004975C0" w:rsidRPr="00EF2AAF" w:rsidRDefault="004975C0" w:rsidP="003A2BC4">
      <w:pPr>
        <w:numPr>
          <w:ilvl w:val="0"/>
          <w:numId w:val="2"/>
        </w:numPr>
        <w:spacing w:line="360" w:lineRule="auto"/>
        <w:ind w:left="607" w:firstLine="0"/>
        <w:jc w:val="both"/>
        <w:rPr>
          <w:rFonts w:ascii="Calibri" w:hAnsi="Calibri" w:cs="Arial"/>
          <w:color w:val="000000"/>
        </w:rPr>
      </w:pPr>
      <w:r>
        <w:rPr>
          <w:rFonts w:cs="Arial" w:hint="eastAsia"/>
          <w:color w:val="000000"/>
        </w:rPr>
        <w:t>分层抽样：选一非数值列，DataStudio</w:t>
      </w:r>
      <w:r w:rsidR="00EF2AAF">
        <w:rPr>
          <w:rFonts w:cs="Arial" w:hint="eastAsia"/>
          <w:color w:val="000000"/>
        </w:rPr>
        <w:t>会以该数值列分层取指定数量的数据。</w:t>
      </w:r>
    </w:p>
    <w:p w:rsidR="00EF2AAF" w:rsidRPr="00EF2AAF" w:rsidRDefault="00EF2AAF" w:rsidP="003A2BC4">
      <w:pPr>
        <w:pStyle w:val="a7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000000"/>
        </w:rPr>
      </w:pPr>
      <w:r w:rsidRPr="00D008C7">
        <w:rPr>
          <w:rFonts w:cs="Arial" w:hint="eastAsia"/>
          <w:color w:val="000000"/>
        </w:rPr>
        <w:t>如图</w:t>
      </w:r>
      <w:r>
        <w:rPr>
          <w:rFonts w:ascii="Calibri" w:hAnsi="Calibri" w:cs="Arial" w:hint="eastAsia"/>
          <w:color w:val="000000"/>
        </w:rPr>
        <w:t>2</w:t>
      </w:r>
      <w:r w:rsidRPr="00D008C7">
        <w:rPr>
          <w:rFonts w:cs="Arial" w:hint="eastAsia"/>
          <w:color w:val="000000"/>
        </w:rPr>
        <w:t>所示的</w:t>
      </w:r>
      <w:r>
        <w:rPr>
          <w:rFonts w:cs="Arial" w:hint="eastAsia"/>
          <w:color w:val="000000"/>
        </w:rPr>
        <w:t>分区</w:t>
      </w:r>
      <w:r w:rsidRPr="00D008C7">
        <w:rPr>
          <w:rFonts w:cs="Arial" w:hint="eastAsia"/>
          <w:color w:val="000000"/>
        </w:rPr>
        <w:t>节点</w:t>
      </w:r>
      <w:r>
        <w:rPr>
          <w:rFonts w:cs="Arial" w:hint="eastAsia"/>
          <w:color w:val="000000"/>
        </w:rPr>
        <w:t>高级</w:t>
      </w:r>
      <w:r w:rsidRPr="00D008C7">
        <w:rPr>
          <w:rFonts w:cs="Arial" w:hint="eastAsia"/>
          <w:color w:val="000000"/>
        </w:rPr>
        <w:t>设置界面设置项意义如下：</w:t>
      </w:r>
      <w:r w:rsidRPr="00D008C7">
        <w:rPr>
          <w:rFonts w:ascii="Arial" w:hAnsi="Arial" w:cs="Arial"/>
          <w:color w:val="000000"/>
        </w:rPr>
        <w:t xml:space="preserve"> </w:t>
      </w:r>
    </w:p>
    <w:p w:rsidR="00EF2AAF" w:rsidRPr="00D008C7" w:rsidRDefault="00EF2AAF" w:rsidP="003A2BC4">
      <w:pPr>
        <w:numPr>
          <w:ilvl w:val="0"/>
          <w:numId w:val="4"/>
        </w:numPr>
        <w:spacing w:line="360" w:lineRule="auto"/>
        <w:ind w:left="607" w:firstLine="0"/>
        <w:jc w:val="both"/>
        <w:rPr>
          <w:rFonts w:ascii="Calibri" w:hAnsi="Calibri" w:cs="Arial"/>
          <w:color w:val="000000"/>
        </w:rPr>
      </w:pPr>
      <w:r>
        <w:rPr>
          <w:rFonts w:cs="Arial" w:hint="eastAsia"/>
          <w:color w:val="000000"/>
        </w:rPr>
        <w:t>属性值：根据属性值进行数据分区，首先需要选择过滤</w:t>
      </w:r>
      <w:r w:rsidR="00A45640">
        <w:rPr>
          <w:rFonts w:cs="Arial" w:hint="eastAsia"/>
          <w:color w:val="000000"/>
        </w:rPr>
        <w:t>字段，然后可以根据模式匹配（精确匹配、模糊匹配、正则表达式匹配），</w:t>
      </w:r>
      <w:r w:rsidRPr="00D008C7">
        <w:rPr>
          <w:rFonts w:ascii="Calibri" w:hAnsi="Calibri" w:cs="Arial"/>
          <w:color w:val="000000"/>
        </w:rPr>
        <w:t xml:space="preserve"> </w:t>
      </w:r>
      <w:r w:rsidR="00A45640">
        <w:rPr>
          <w:rFonts w:ascii="Calibri" w:hAnsi="Calibri" w:cs="Arial" w:hint="eastAsia"/>
          <w:color w:val="000000"/>
        </w:rPr>
        <w:t>数值范围，仅缺失值抽取指定数量的数据。</w:t>
      </w:r>
    </w:p>
    <w:p w:rsidR="00EF2AAF" w:rsidRDefault="00A45640" w:rsidP="003A2BC4">
      <w:pPr>
        <w:numPr>
          <w:ilvl w:val="0"/>
          <w:numId w:val="4"/>
        </w:numPr>
        <w:spacing w:line="360" w:lineRule="auto"/>
        <w:ind w:left="607" w:firstLine="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 w:hint="eastAsia"/>
          <w:color w:val="000000"/>
        </w:rPr>
        <w:t>数值范围</w:t>
      </w:r>
      <w:r w:rsidR="00EF2AAF">
        <w:rPr>
          <w:rFonts w:ascii="Calibri" w:hAnsi="Calibri" w:cs="Arial" w:hint="eastAsia"/>
          <w:color w:val="000000"/>
        </w:rPr>
        <w:t>：</w:t>
      </w:r>
      <w:r w:rsidR="003A2BC4">
        <w:rPr>
          <w:rFonts w:ascii="Calibri" w:hAnsi="Calibri" w:cs="Arial" w:hint="eastAsia"/>
          <w:color w:val="000000"/>
        </w:rPr>
        <w:t>根据指定规则</w:t>
      </w:r>
      <w:r w:rsidR="00EF2AAF">
        <w:rPr>
          <w:rFonts w:ascii="Calibri" w:hAnsi="Calibri" w:cs="Arial" w:hint="eastAsia"/>
          <w:color w:val="000000"/>
        </w:rPr>
        <w:t>从数据流中</w:t>
      </w:r>
      <w:r w:rsidR="003A2BC4">
        <w:rPr>
          <w:rFonts w:ascii="Calibri" w:hAnsi="Calibri" w:cs="Arial" w:hint="eastAsia"/>
          <w:color w:val="000000"/>
        </w:rPr>
        <w:t>选择满足指定条件的数据行</w:t>
      </w:r>
      <w:r w:rsidR="00EF2AAF">
        <w:rPr>
          <w:rFonts w:ascii="Calibri" w:hAnsi="Calibri" w:cs="Arial" w:hint="eastAsia"/>
          <w:color w:val="000000"/>
        </w:rPr>
        <w:t>。</w:t>
      </w:r>
    </w:p>
    <w:p w:rsidR="00EF2AAF" w:rsidRPr="004975C0" w:rsidRDefault="003A2BC4" w:rsidP="003A2BC4">
      <w:pPr>
        <w:numPr>
          <w:ilvl w:val="0"/>
          <w:numId w:val="4"/>
        </w:numPr>
        <w:spacing w:line="360" w:lineRule="auto"/>
        <w:ind w:left="607" w:firstLine="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 w:hint="eastAsia"/>
          <w:color w:val="000000"/>
        </w:rPr>
        <w:t>RowID</w:t>
      </w:r>
      <w:r w:rsidR="00EF2AAF">
        <w:rPr>
          <w:rFonts w:ascii="Calibri" w:hAnsi="Calibri" w:cs="Arial" w:hint="eastAsia"/>
          <w:color w:val="000000"/>
        </w:rPr>
        <w:t>：</w:t>
      </w:r>
      <w:r>
        <w:rPr>
          <w:rFonts w:ascii="Calibri" w:hAnsi="Calibri" w:cs="Arial" w:hint="eastAsia"/>
          <w:color w:val="000000"/>
        </w:rPr>
        <w:t>根据</w:t>
      </w:r>
      <w:r>
        <w:rPr>
          <w:rFonts w:ascii="Calibri" w:hAnsi="Calibri" w:cs="Arial" w:hint="eastAsia"/>
          <w:color w:val="000000"/>
        </w:rPr>
        <w:t>RowID</w:t>
      </w:r>
      <w:r>
        <w:rPr>
          <w:rFonts w:ascii="Calibri" w:hAnsi="Calibri" w:cs="Arial" w:hint="eastAsia"/>
          <w:color w:val="000000"/>
        </w:rPr>
        <w:t>从数据流中选择满足指定条件的数据行</w:t>
      </w:r>
      <w:r w:rsidR="00EF2AAF">
        <w:rPr>
          <w:rFonts w:ascii="Calibri" w:hAnsi="Calibri" w:cs="Arial" w:hint="eastAsia"/>
          <w:color w:val="000000"/>
        </w:rPr>
        <w:t>。</w:t>
      </w:r>
    </w:p>
    <w:p w:rsidR="003A2BC4" w:rsidRPr="00EF2AAF" w:rsidRDefault="003A2BC4" w:rsidP="003A2BC4">
      <w:pPr>
        <w:pStyle w:val="a7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000000"/>
        </w:rPr>
      </w:pPr>
      <w:r w:rsidRPr="00D008C7">
        <w:rPr>
          <w:rFonts w:cs="Arial" w:hint="eastAsia"/>
          <w:color w:val="000000"/>
        </w:rPr>
        <w:t>如图</w:t>
      </w:r>
      <w:r>
        <w:rPr>
          <w:rFonts w:ascii="Calibri" w:hAnsi="Calibri" w:cs="Arial" w:hint="eastAsia"/>
          <w:color w:val="000000"/>
        </w:rPr>
        <w:t>3</w:t>
      </w:r>
      <w:r w:rsidRPr="00D008C7">
        <w:rPr>
          <w:rFonts w:cs="Arial" w:hint="eastAsia"/>
          <w:color w:val="000000"/>
        </w:rPr>
        <w:t>所示的</w:t>
      </w:r>
      <w:r>
        <w:rPr>
          <w:rFonts w:cs="Arial" w:hint="eastAsia"/>
          <w:color w:val="000000"/>
        </w:rPr>
        <w:t>分区</w:t>
      </w:r>
      <w:r w:rsidRPr="00D008C7">
        <w:rPr>
          <w:rFonts w:cs="Arial" w:hint="eastAsia"/>
          <w:color w:val="000000"/>
        </w:rPr>
        <w:t>节点</w:t>
      </w:r>
      <w:r>
        <w:rPr>
          <w:rFonts w:cs="Arial" w:hint="eastAsia"/>
          <w:color w:val="000000"/>
        </w:rPr>
        <w:t>规则</w:t>
      </w:r>
      <w:r w:rsidRPr="00D008C7">
        <w:rPr>
          <w:rFonts w:cs="Arial" w:hint="eastAsia"/>
          <w:color w:val="000000"/>
        </w:rPr>
        <w:t>设置界面设置项意义如下：</w:t>
      </w:r>
      <w:r w:rsidRPr="00D008C7">
        <w:rPr>
          <w:rFonts w:ascii="Arial" w:hAnsi="Arial" w:cs="Arial"/>
          <w:color w:val="000000"/>
        </w:rPr>
        <w:t xml:space="preserve"> </w:t>
      </w:r>
    </w:p>
    <w:p w:rsidR="003A2BC4" w:rsidRDefault="003A2BC4" w:rsidP="003A2BC4">
      <w:pPr>
        <w:numPr>
          <w:ilvl w:val="0"/>
          <w:numId w:val="5"/>
        </w:numPr>
        <w:spacing w:line="360" w:lineRule="auto"/>
        <w:ind w:left="607" w:firstLine="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 w:hint="eastAsia"/>
          <w:color w:val="000000"/>
        </w:rPr>
        <w:t>表达式：用户可以根据</w:t>
      </w:r>
      <w:r w:rsidR="0081001A">
        <w:rPr>
          <w:rFonts w:ascii="Calibri" w:hAnsi="Calibri" w:cs="Arial" w:hint="eastAsia"/>
          <w:color w:val="000000"/>
        </w:rPr>
        <w:t>字段列表、工作流变量、函数来自定义表达式，</w:t>
      </w:r>
      <w:r>
        <w:rPr>
          <w:rFonts w:ascii="Calibri" w:hAnsi="Calibri" w:cs="Arial" w:hint="eastAsia"/>
          <w:color w:val="000000"/>
        </w:rPr>
        <w:t>从数据流中选择满足指定条件的数据行。</w:t>
      </w:r>
    </w:p>
    <w:p w:rsidR="00C44C3B" w:rsidRDefault="004674B9" w:rsidP="00C44C3B">
      <w:p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ascii="Calibri" w:hAnsi="Calibri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274310" cy="3960459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0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C3B" w:rsidRDefault="00C44C3B" w:rsidP="00BD1C6E">
      <w:pPr>
        <w:pStyle w:val="a7"/>
        <w:spacing w:before="0" w:beforeAutospacing="0" w:after="0" w:afterAutospacing="0"/>
        <w:ind w:firstLine="360"/>
        <w:jc w:val="both"/>
        <w:rPr>
          <w:rFonts w:cs="Arial"/>
          <w:color w:val="000000"/>
          <w:sz w:val="21"/>
          <w:szCs w:val="21"/>
        </w:rPr>
      </w:pPr>
      <w:r w:rsidRPr="00BD1C6E">
        <w:rPr>
          <w:rFonts w:cs="Arial" w:hint="eastAsia"/>
          <w:color w:val="000000"/>
          <w:sz w:val="21"/>
          <w:szCs w:val="21"/>
        </w:rPr>
        <w:t>图</w:t>
      </w:r>
      <w:r w:rsidRPr="00BD1C6E">
        <w:rPr>
          <w:rFonts w:cs="Arial"/>
          <w:color w:val="000000"/>
          <w:sz w:val="21"/>
          <w:szCs w:val="21"/>
        </w:rPr>
        <w:t>1</w:t>
      </w:r>
      <w:r w:rsidR="004674B9">
        <w:rPr>
          <w:rFonts w:cs="Arial" w:hint="eastAsia"/>
          <w:color w:val="000000"/>
          <w:sz w:val="21"/>
          <w:szCs w:val="21"/>
        </w:rPr>
        <w:t>分区</w:t>
      </w:r>
      <w:r w:rsidRPr="00BD1C6E">
        <w:rPr>
          <w:rFonts w:cs="Arial" w:hint="eastAsia"/>
          <w:color w:val="000000"/>
          <w:sz w:val="21"/>
          <w:szCs w:val="21"/>
        </w:rPr>
        <w:t>设置界面</w:t>
      </w:r>
      <w:r w:rsidR="004674B9">
        <w:rPr>
          <w:rFonts w:cs="Arial" w:hint="eastAsia"/>
          <w:color w:val="000000"/>
          <w:sz w:val="21"/>
          <w:szCs w:val="21"/>
        </w:rPr>
        <w:t>（基础）</w:t>
      </w:r>
    </w:p>
    <w:p w:rsidR="003A2BC4" w:rsidRDefault="003A2BC4" w:rsidP="003A2BC4">
      <w:pPr>
        <w:pStyle w:val="a7"/>
        <w:spacing w:before="0" w:beforeAutospacing="0" w:after="0" w:afterAutospacing="0"/>
        <w:jc w:val="both"/>
        <w:rPr>
          <w:rFonts w:cs="Arial"/>
          <w:color w:val="000000"/>
          <w:sz w:val="21"/>
          <w:szCs w:val="21"/>
        </w:rPr>
      </w:pPr>
      <w:r>
        <w:rPr>
          <w:rFonts w:cs="Arial"/>
          <w:noProof/>
          <w:color w:val="000000"/>
          <w:sz w:val="21"/>
          <w:szCs w:val="21"/>
        </w:rPr>
        <w:drawing>
          <wp:inline distT="0" distB="0" distL="0" distR="0">
            <wp:extent cx="5274310" cy="3960459"/>
            <wp:effectExtent l="19050" t="0" r="254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0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BC4" w:rsidRDefault="003A2BC4" w:rsidP="003A2BC4">
      <w:pPr>
        <w:pStyle w:val="a7"/>
        <w:spacing w:before="0" w:beforeAutospacing="0" w:after="0" w:afterAutospacing="0"/>
        <w:ind w:firstLine="360"/>
        <w:jc w:val="both"/>
        <w:rPr>
          <w:rFonts w:cs="Arial"/>
          <w:color w:val="000000"/>
          <w:sz w:val="21"/>
          <w:szCs w:val="21"/>
        </w:rPr>
      </w:pPr>
      <w:r w:rsidRPr="00BD1C6E">
        <w:rPr>
          <w:rFonts w:cs="Arial" w:hint="eastAsia"/>
          <w:color w:val="000000"/>
          <w:sz w:val="21"/>
          <w:szCs w:val="21"/>
        </w:rPr>
        <w:t>图</w:t>
      </w:r>
      <w:r>
        <w:rPr>
          <w:rFonts w:cs="Arial" w:hint="eastAsia"/>
          <w:color w:val="000000"/>
          <w:sz w:val="21"/>
          <w:szCs w:val="21"/>
        </w:rPr>
        <w:t>2分区</w:t>
      </w:r>
      <w:r w:rsidRPr="00BD1C6E">
        <w:rPr>
          <w:rFonts w:cs="Arial" w:hint="eastAsia"/>
          <w:color w:val="000000"/>
          <w:sz w:val="21"/>
          <w:szCs w:val="21"/>
        </w:rPr>
        <w:t>设置界面</w:t>
      </w:r>
      <w:r>
        <w:rPr>
          <w:rFonts w:cs="Arial" w:hint="eastAsia"/>
          <w:color w:val="000000"/>
          <w:sz w:val="21"/>
          <w:szCs w:val="21"/>
        </w:rPr>
        <w:t>（高级）</w:t>
      </w:r>
    </w:p>
    <w:p w:rsidR="003A2BC4" w:rsidRPr="003A2BC4" w:rsidRDefault="003A2BC4" w:rsidP="003A2BC4">
      <w:pPr>
        <w:pStyle w:val="a7"/>
        <w:spacing w:before="0" w:beforeAutospacing="0" w:after="0" w:afterAutospacing="0"/>
        <w:jc w:val="both"/>
        <w:rPr>
          <w:rFonts w:cs="Arial"/>
          <w:color w:val="000000"/>
          <w:sz w:val="21"/>
          <w:szCs w:val="21"/>
        </w:rPr>
      </w:pPr>
      <w:r>
        <w:rPr>
          <w:rFonts w:cs="Arial" w:hint="eastAsia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274310" cy="3960459"/>
            <wp:effectExtent l="19050" t="0" r="254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0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BC4" w:rsidRDefault="003A2BC4" w:rsidP="003A2BC4">
      <w:pPr>
        <w:pStyle w:val="a7"/>
        <w:spacing w:before="0" w:beforeAutospacing="0" w:after="0" w:afterAutospacing="0"/>
        <w:ind w:firstLine="360"/>
        <w:jc w:val="both"/>
        <w:rPr>
          <w:rFonts w:cs="Arial"/>
          <w:color w:val="000000"/>
          <w:sz w:val="21"/>
          <w:szCs w:val="21"/>
        </w:rPr>
      </w:pPr>
      <w:r w:rsidRPr="00BD1C6E">
        <w:rPr>
          <w:rFonts w:cs="Arial" w:hint="eastAsia"/>
          <w:color w:val="000000"/>
          <w:sz w:val="21"/>
          <w:szCs w:val="21"/>
        </w:rPr>
        <w:t>图</w:t>
      </w:r>
      <w:r>
        <w:rPr>
          <w:rFonts w:cs="Arial" w:hint="eastAsia"/>
          <w:color w:val="000000"/>
          <w:sz w:val="21"/>
          <w:szCs w:val="21"/>
        </w:rPr>
        <w:t>3分区</w:t>
      </w:r>
      <w:r w:rsidRPr="00BD1C6E">
        <w:rPr>
          <w:rFonts w:cs="Arial" w:hint="eastAsia"/>
          <w:color w:val="000000"/>
          <w:sz w:val="21"/>
          <w:szCs w:val="21"/>
        </w:rPr>
        <w:t>设置界面</w:t>
      </w:r>
      <w:r>
        <w:rPr>
          <w:rFonts w:cs="Arial" w:hint="eastAsia"/>
          <w:color w:val="000000"/>
          <w:sz w:val="21"/>
          <w:szCs w:val="21"/>
        </w:rPr>
        <w:t>（规则）</w:t>
      </w:r>
    </w:p>
    <w:p w:rsidR="003A2BC4" w:rsidRPr="003A2BC4" w:rsidRDefault="003A2BC4" w:rsidP="003A2BC4">
      <w:pPr>
        <w:pStyle w:val="a7"/>
        <w:spacing w:before="0" w:beforeAutospacing="0" w:after="0" w:afterAutospacing="0"/>
        <w:jc w:val="both"/>
        <w:rPr>
          <w:rFonts w:cs="Arial"/>
          <w:color w:val="000000"/>
          <w:sz w:val="21"/>
          <w:szCs w:val="21"/>
        </w:rPr>
      </w:pPr>
    </w:p>
    <w:p w:rsidR="00C44C3B" w:rsidRDefault="00C44C3B" w:rsidP="00C44C3B">
      <w:pPr>
        <w:pStyle w:val="1"/>
        <w:spacing w:line="576" w:lineRule="auto"/>
        <w:ind w:left="360" w:hanging="360"/>
        <w:jc w:val="both"/>
        <w:rPr>
          <w:rFonts w:ascii="Arial" w:hAnsi="Arial" w:cs="Arial"/>
          <w:color w:val="000000"/>
          <w:sz w:val="40"/>
          <w:szCs w:val="40"/>
        </w:rPr>
      </w:pPr>
      <w:bookmarkStart w:id="2" w:name="_Toc431212472"/>
      <w:r>
        <w:rPr>
          <w:rFonts w:ascii="Calibri" w:hAnsi="Calibri" w:cs="Arial"/>
          <w:color w:val="000000"/>
          <w:sz w:val="40"/>
          <w:szCs w:val="40"/>
        </w:rPr>
        <w:t>2.</w:t>
      </w:r>
      <w:r>
        <w:rPr>
          <w:rFonts w:ascii="Arial" w:hAnsi="Arial" w:cs="Arial"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 </w:t>
      </w:r>
      <w:bookmarkStart w:id="3" w:name="_Toc425517073"/>
      <w:r>
        <w:rPr>
          <w:rFonts w:cs="Arial" w:hint="eastAsia"/>
          <w:color w:val="000000"/>
          <w:sz w:val="40"/>
          <w:szCs w:val="40"/>
        </w:rPr>
        <w:t>节点使用过程</w:t>
      </w:r>
      <w:bookmarkEnd w:id="2"/>
      <w:r>
        <w:rPr>
          <w:rFonts w:ascii="Arial" w:hAnsi="Arial" w:cs="Arial"/>
          <w:color w:val="000000"/>
          <w:sz w:val="40"/>
          <w:szCs w:val="40"/>
        </w:rPr>
        <w:t xml:space="preserve"> </w:t>
      </w:r>
      <w:bookmarkEnd w:id="3"/>
    </w:p>
    <w:p w:rsidR="00C44C3B" w:rsidRPr="00D008C7" w:rsidRDefault="0081001A" w:rsidP="00C44C3B">
      <w:pPr>
        <w:pStyle w:val="a7"/>
        <w:spacing w:before="0" w:beforeAutospacing="0" w:after="0" w:afterAutospacing="0"/>
        <w:ind w:firstLine="360"/>
        <w:jc w:val="both"/>
        <w:rPr>
          <w:rFonts w:cs="Arial"/>
          <w:color w:val="000000"/>
        </w:rPr>
      </w:pPr>
      <w:r>
        <w:rPr>
          <w:rFonts w:cs="Arial" w:hint="eastAsia"/>
          <w:color w:val="000000"/>
        </w:rPr>
        <w:t>以基础分区为例，</w:t>
      </w:r>
      <w:r w:rsidR="006658B6" w:rsidRPr="00D008C7">
        <w:rPr>
          <w:rFonts w:cs="Arial" w:hint="eastAsia"/>
          <w:color w:val="000000"/>
        </w:rPr>
        <w:t>如</w:t>
      </w:r>
      <w:r>
        <w:rPr>
          <w:rFonts w:cs="Arial" w:hint="eastAsia"/>
          <w:color w:val="000000"/>
        </w:rPr>
        <w:t>下</w:t>
      </w:r>
      <w:r w:rsidR="006658B6" w:rsidRPr="00D008C7">
        <w:rPr>
          <w:rFonts w:cs="Arial" w:hint="eastAsia"/>
          <w:color w:val="000000"/>
        </w:rPr>
        <w:t>图，</w:t>
      </w:r>
      <w:r>
        <w:rPr>
          <w:rFonts w:cs="Arial" w:hint="eastAsia"/>
          <w:color w:val="000000"/>
        </w:rPr>
        <w:t>连接数据输入</w:t>
      </w:r>
      <w:r w:rsidRPr="00D008C7">
        <w:rPr>
          <w:rFonts w:cs="Arial"/>
          <w:color w:val="000000"/>
        </w:rPr>
        <w:t xml:space="preserve"> </w:t>
      </w:r>
    </w:p>
    <w:p w:rsidR="006658B6" w:rsidRDefault="0081001A" w:rsidP="00C44C3B">
      <w:pPr>
        <w:pStyle w:val="a7"/>
        <w:spacing w:before="0" w:beforeAutospacing="0" w:after="0" w:afterAutospacing="0"/>
        <w:ind w:firstLine="360"/>
        <w:jc w:val="both"/>
        <w:rPr>
          <w:rFonts w:cs="Arial"/>
          <w:color w:val="000000"/>
          <w:sz w:val="21"/>
          <w:szCs w:val="21"/>
        </w:rPr>
      </w:pPr>
      <w:r>
        <w:rPr>
          <w:rFonts w:cs="Arial"/>
          <w:noProof/>
          <w:color w:val="000000"/>
          <w:sz w:val="21"/>
          <w:szCs w:val="21"/>
        </w:rPr>
        <w:drawing>
          <wp:inline distT="0" distB="0" distL="0" distR="0">
            <wp:extent cx="5274310" cy="3004431"/>
            <wp:effectExtent l="19050" t="0" r="2540" b="0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04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01A" w:rsidRDefault="0081001A" w:rsidP="0081001A">
      <w:pPr>
        <w:pStyle w:val="a7"/>
        <w:spacing w:before="0" w:beforeAutospacing="0" w:after="0" w:afterAutospacing="0"/>
        <w:ind w:firstLineChars="250" w:firstLine="525"/>
        <w:jc w:val="both"/>
        <w:rPr>
          <w:rFonts w:cs="Arial"/>
          <w:color w:val="000000"/>
          <w:sz w:val="21"/>
          <w:szCs w:val="21"/>
        </w:rPr>
      </w:pPr>
    </w:p>
    <w:p w:rsidR="00C44C3B" w:rsidRDefault="0081001A" w:rsidP="0081001A">
      <w:pPr>
        <w:pStyle w:val="a7"/>
        <w:spacing w:before="0" w:beforeAutospacing="0" w:after="0" w:afterAutospacing="0"/>
        <w:ind w:firstLineChars="250" w:firstLine="600"/>
        <w:jc w:val="both"/>
        <w:rPr>
          <w:rFonts w:cs="Arial"/>
          <w:color w:val="000000"/>
        </w:rPr>
      </w:pPr>
      <w:r w:rsidRPr="0081001A">
        <w:rPr>
          <w:rFonts w:cs="Arial" w:hint="eastAsia"/>
          <w:color w:val="000000"/>
        </w:rPr>
        <w:lastRenderedPageBreak/>
        <w:t>配置分区节点如下图</w:t>
      </w:r>
      <w:r>
        <w:rPr>
          <w:rFonts w:cs="Arial" w:hint="eastAsia"/>
          <w:color w:val="000000"/>
        </w:rPr>
        <w:t>：</w:t>
      </w:r>
    </w:p>
    <w:p w:rsidR="0081001A" w:rsidRDefault="0081001A" w:rsidP="0081001A">
      <w:pPr>
        <w:pStyle w:val="a7"/>
        <w:spacing w:before="0" w:beforeAutospacing="0" w:after="0" w:afterAutospacing="0"/>
        <w:ind w:firstLineChars="250" w:firstLine="600"/>
        <w:jc w:val="both"/>
        <w:rPr>
          <w:rFonts w:cs="Arial"/>
          <w:color w:val="000000"/>
        </w:rPr>
      </w:pPr>
      <w:r>
        <w:rPr>
          <w:rFonts w:cs="Arial"/>
          <w:noProof/>
          <w:color w:val="000000"/>
        </w:rPr>
        <w:drawing>
          <wp:inline distT="0" distB="0" distL="0" distR="0">
            <wp:extent cx="5274310" cy="3960459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0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01A" w:rsidRDefault="0081001A" w:rsidP="0081001A">
      <w:pPr>
        <w:pStyle w:val="a7"/>
        <w:spacing w:before="0" w:beforeAutospacing="0" w:after="0" w:afterAutospacing="0"/>
        <w:ind w:firstLineChars="250" w:firstLine="600"/>
        <w:jc w:val="both"/>
        <w:rPr>
          <w:rFonts w:cs="Arial"/>
          <w:color w:val="000000"/>
        </w:rPr>
      </w:pPr>
      <w:r>
        <w:rPr>
          <w:rFonts w:cs="Arial" w:hint="eastAsia"/>
          <w:color w:val="000000"/>
        </w:rPr>
        <w:t>确定右键执行，执行结果如下图：</w:t>
      </w:r>
    </w:p>
    <w:p w:rsidR="0081001A" w:rsidRDefault="0081001A" w:rsidP="0081001A">
      <w:pPr>
        <w:pStyle w:val="a7"/>
        <w:spacing w:before="0" w:beforeAutospacing="0" w:after="0" w:afterAutospacing="0"/>
        <w:ind w:firstLineChars="250" w:firstLine="600"/>
        <w:jc w:val="both"/>
        <w:rPr>
          <w:rFonts w:cs="Arial"/>
          <w:color w:val="000000"/>
        </w:rPr>
      </w:pPr>
      <w:r>
        <w:rPr>
          <w:rFonts w:cs="Arial" w:hint="eastAsia"/>
          <w:color w:val="000000"/>
        </w:rPr>
        <w:t>输出数据集一：</w:t>
      </w:r>
    </w:p>
    <w:p w:rsidR="0081001A" w:rsidRDefault="0081001A" w:rsidP="0081001A">
      <w:pPr>
        <w:pStyle w:val="a7"/>
        <w:spacing w:before="0" w:beforeAutospacing="0" w:after="0" w:afterAutospacing="0"/>
        <w:ind w:firstLineChars="250" w:firstLine="600"/>
        <w:jc w:val="both"/>
        <w:rPr>
          <w:rFonts w:cs="Arial"/>
          <w:color w:val="000000"/>
        </w:rPr>
      </w:pPr>
      <w:r>
        <w:rPr>
          <w:rFonts w:cs="Arial"/>
          <w:noProof/>
          <w:color w:val="000000"/>
        </w:rPr>
        <w:drawing>
          <wp:inline distT="0" distB="0" distL="0" distR="0">
            <wp:extent cx="5274310" cy="2640453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40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01A" w:rsidRDefault="0081001A" w:rsidP="0081001A">
      <w:pPr>
        <w:pStyle w:val="a7"/>
        <w:spacing w:before="0" w:beforeAutospacing="0" w:after="0" w:afterAutospacing="0"/>
        <w:ind w:firstLineChars="250" w:firstLine="600"/>
        <w:jc w:val="both"/>
        <w:rPr>
          <w:rFonts w:cs="Arial"/>
          <w:color w:val="000000"/>
        </w:rPr>
      </w:pPr>
      <w:r>
        <w:rPr>
          <w:rFonts w:cs="Arial" w:hint="eastAsia"/>
          <w:color w:val="000000"/>
        </w:rPr>
        <w:t>输出数据集二：</w:t>
      </w:r>
    </w:p>
    <w:p w:rsidR="0081001A" w:rsidRDefault="0081001A" w:rsidP="0081001A">
      <w:pPr>
        <w:pStyle w:val="a7"/>
        <w:spacing w:before="0" w:beforeAutospacing="0" w:after="0" w:afterAutospacing="0"/>
        <w:ind w:firstLineChars="250" w:firstLine="600"/>
        <w:jc w:val="both"/>
        <w:rPr>
          <w:rFonts w:cs="Arial"/>
          <w:color w:val="000000"/>
        </w:rPr>
      </w:pPr>
      <w:r>
        <w:rPr>
          <w:rFonts w:cs="Arial" w:hint="eastAsia"/>
          <w:noProof/>
          <w:color w:val="000000"/>
        </w:rPr>
        <w:lastRenderedPageBreak/>
        <w:drawing>
          <wp:inline distT="0" distB="0" distL="0" distR="0">
            <wp:extent cx="5274310" cy="2640453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40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01A" w:rsidRPr="0081001A" w:rsidRDefault="0081001A" w:rsidP="0081001A">
      <w:pPr>
        <w:pStyle w:val="a7"/>
        <w:spacing w:before="0" w:beforeAutospacing="0" w:after="0" w:afterAutospacing="0"/>
        <w:ind w:firstLineChars="250" w:firstLine="600"/>
        <w:jc w:val="both"/>
        <w:rPr>
          <w:rFonts w:cs="Arial"/>
          <w:color w:val="000000"/>
        </w:rPr>
      </w:pPr>
      <w:r>
        <w:rPr>
          <w:rFonts w:cs="Arial" w:hint="eastAsia"/>
          <w:color w:val="000000"/>
        </w:rPr>
        <w:t>可以看出DataStudio根据指定规则，将数据集成功划分。</w:t>
      </w:r>
    </w:p>
    <w:p w:rsidR="00C44C3B" w:rsidRDefault="00C44C3B" w:rsidP="00C44C3B">
      <w:pPr>
        <w:pStyle w:val="1"/>
        <w:spacing w:line="576" w:lineRule="auto"/>
        <w:ind w:left="360" w:hanging="360"/>
        <w:jc w:val="both"/>
        <w:rPr>
          <w:rFonts w:ascii="Arial" w:hAnsi="Arial" w:cs="Arial"/>
          <w:color w:val="000000"/>
          <w:sz w:val="40"/>
          <w:szCs w:val="40"/>
        </w:rPr>
      </w:pPr>
      <w:bookmarkStart w:id="4" w:name="_Toc431212473"/>
      <w:r>
        <w:rPr>
          <w:rFonts w:ascii="Calibri" w:hAnsi="Calibri" w:cs="Arial"/>
          <w:color w:val="000000"/>
          <w:sz w:val="40"/>
          <w:szCs w:val="40"/>
        </w:rPr>
        <w:t>3.</w:t>
      </w:r>
      <w:r>
        <w:rPr>
          <w:rFonts w:ascii="Arial" w:hAnsi="Arial" w:cs="Arial"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 </w:t>
      </w:r>
      <w:bookmarkStart w:id="5" w:name="_Toc425517074"/>
      <w:r>
        <w:rPr>
          <w:rFonts w:cs="Arial" w:hint="eastAsia"/>
          <w:color w:val="000000"/>
          <w:sz w:val="40"/>
          <w:szCs w:val="40"/>
        </w:rPr>
        <w:t>注意事项</w:t>
      </w:r>
      <w:bookmarkEnd w:id="4"/>
      <w:r>
        <w:rPr>
          <w:rFonts w:ascii="Arial" w:hAnsi="Arial" w:cs="Arial"/>
          <w:color w:val="000000"/>
          <w:sz w:val="40"/>
          <w:szCs w:val="40"/>
        </w:rPr>
        <w:t xml:space="preserve"> </w:t>
      </w:r>
      <w:bookmarkEnd w:id="5"/>
    </w:p>
    <w:p w:rsidR="00BE3F38" w:rsidRPr="00C44C3B" w:rsidRDefault="0081001A" w:rsidP="00C44C3B">
      <w:r>
        <w:rPr>
          <w:rFonts w:cs="Arial" w:hint="eastAsia"/>
          <w:color w:val="000000"/>
          <w:sz w:val="21"/>
          <w:szCs w:val="21"/>
        </w:rPr>
        <w:tab/>
        <w:t xml:space="preserve">  “高级”中</w:t>
      </w:r>
      <w:r w:rsidR="00864395">
        <w:rPr>
          <w:rFonts w:cs="Arial" w:hint="eastAsia"/>
          <w:color w:val="000000"/>
          <w:sz w:val="21"/>
          <w:szCs w:val="21"/>
        </w:rPr>
        <w:t>有个取反向规则的复选框，顾名思义，即取相反的规则对数据集进行分区。</w:t>
      </w:r>
    </w:p>
    <w:sectPr w:rsidR="00BE3F38" w:rsidRPr="00C44C3B" w:rsidSect="005B0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C3F" w:rsidRDefault="00585C3F" w:rsidP="00595595">
      <w:r>
        <w:separator/>
      </w:r>
    </w:p>
  </w:endnote>
  <w:endnote w:type="continuationSeparator" w:id="0">
    <w:p w:rsidR="00585C3F" w:rsidRDefault="00585C3F" w:rsidP="00595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C3F" w:rsidRDefault="00585C3F" w:rsidP="00595595">
      <w:r>
        <w:separator/>
      </w:r>
    </w:p>
  </w:footnote>
  <w:footnote w:type="continuationSeparator" w:id="0">
    <w:p w:rsidR="00585C3F" w:rsidRDefault="00585C3F" w:rsidP="005955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55934"/>
    <w:multiLevelType w:val="multilevel"/>
    <w:tmpl w:val="2846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AC055D"/>
    <w:multiLevelType w:val="multilevel"/>
    <w:tmpl w:val="2846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D84327"/>
    <w:multiLevelType w:val="multilevel"/>
    <w:tmpl w:val="0838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7D2616"/>
    <w:multiLevelType w:val="multilevel"/>
    <w:tmpl w:val="2846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221CF0"/>
    <w:multiLevelType w:val="hybridMultilevel"/>
    <w:tmpl w:val="8E80555C"/>
    <w:lvl w:ilvl="0" w:tplc="6584E274">
      <w:start w:val="1"/>
      <w:numFmt w:val="decimal"/>
      <w:lvlText w:val="%1."/>
      <w:lvlJc w:val="left"/>
      <w:pPr>
        <w:ind w:left="600" w:hanging="420"/>
      </w:pPr>
      <w:rPr>
        <w:rFonts w:ascii="宋体" w:eastAsia="Times New Roman" w:hAnsi="宋体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595"/>
    <w:rsid w:val="00003604"/>
    <w:rsid w:val="00055521"/>
    <w:rsid w:val="00076625"/>
    <w:rsid w:val="000B63C2"/>
    <w:rsid w:val="00183665"/>
    <w:rsid w:val="001900BE"/>
    <w:rsid w:val="001B2907"/>
    <w:rsid w:val="001D6D08"/>
    <w:rsid w:val="00215B0D"/>
    <w:rsid w:val="00234A13"/>
    <w:rsid w:val="00282542"/>
    <w:rsid w:val="002B3196"/>
    <w:rsid w:val="00365F47"/>
    <w:rsid w:val="003669E9"/>
    <w:rsid w:val="00370D35"/>
    <w:rsid w:val="0037231D"/>
    <w:rsid w:val="00396868"/>
    <w:rsid w:val="003A2BC4"/>
    <w:rsid w:val="003A47BC"/>
    <w:rsid w:val="003C5439"/>
    <w:rsid w:val="003D5917"/>
    <w:rsid w:val="004620C2"/>
    <w:rsid w:val="004674B9"/>
    <w:rsid w:val="004975C0"/>
    <w:rsid w:val="004A5CD1"/>
    <w:rsid w:val="00504E47"/>
    <w:rsid w:val="005511BD"/>
    <w:rsid w:val="00562F57"/>
    <w:rsid w:val="00585C3F"/>
    <w:rsid w:val="00595595"/>
    <w:rsid w:val="005B066E"/>
    <w:rsid w:val="005E5553"/>
    <w:rsid w:val="00645CF7"/>
    <w:rsid w:val="006658B6"/>
    <w:rsid w:val="00681FEE"/>
    <w:rsid w:val="006929EA"/>
    <w:rsid w:val="006E7CB9"/>
    <w:rsid w:val="00706C8F"/>
    <w:rsid w:val="00714602"/>
    <w:rsid w:val="007270E0"/>
    <w:rsid w:val="00737467"/>
    <w:rsid w:val="007F4024"/>
    <w:rsid w:val="0081001A"/>
    <w:rsid w:val="00864395"/>
    <w:rsid w:val="008A6356"/>
    <w:rsid w:val="00913DD9"/>
    <w:rsid w:val="00936725"/>
    <w:rsid w:val="00950873"/>
    <w:rsid w:val="00964495"/>
    <w:rsid w:val="00971BFA"/>
    <w:rsid w:val="00972B4C"/>
    <w:rsid w:val="00987D46"/>
    <w:rsid w:val="009F0598"/>
    <w:rsid w:val="009F420D"/>
    <w:rsid w:val="00A45640"/>
    <w:rsid w:val="00A658BB"/>
    <w:rsid w:val="00A8442A"/>
    <w:rsid w:val="00B15DE8"/>
    <w:rsid w:val="00B97716"/>
    <w:rsid w:val="00BB1B1E"/>
    <w:rsid w:val="00BC20AA"/>
    <w:rsid w:val="00BC2DE2"/>
    <w:rsid w:val="00BC307E"/>
    <w:rsid w:val="00BD1C6E"/>
    <w:rsid w:val="00BE3F38"/>
    <w:rsid w:val="00C44C3B"/>
    <w:rsid w:val="00C72FEE"/>
    <w:rsid w:val="00C854AA"/>
    <w:rsid w:val="00CA5B51"/>
    <w:rsid w:val="00CA7EA4"/>
    <w:rsid w:val="00CB612D"/>
    <w:rsid w:val="00CC3058"/>
    <w:rsid w:val="00CF06EB"/>
    <w:rsid w:val="00D008C7"/>
    <w:rsid w:val="00D117C3"/>
    <w:rsid w:val="00D234B8"/>
    <w:rsid w:val="00E26A3C"/>
    <w:rsid w:val="00EA3FCC"/>
    <w:rsid w:val="00EE4D0D"/>
    <w:rsid w:val="00EF2AAF"/>
    <w:rsid w:val="00F36E75"/>
    <w:rsid w:val="00F70912"/>
    <w:rsid w:val="00F77B9A"/>
    <w:rsid w:val="00F864F4"/>
    <w:rsid w:val="00FE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3B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65F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65F4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65F4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5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55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55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55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55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559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65F4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65F4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65F47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365F47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365F47"/>
    <w:pPr>
      <w:ind w:leftChars="200" w:left="420"/>
    </w:pPr>
  </w:style>
  <w:style w:type="character" w:styleId="a6">
    <w:name w:val="Hyperlink"/>
    <w:basedOn w:val="a0"/>
    <w:uiPriority w:val="99"/>
    <w:unhideWhenUsed/>
    <w:rsid w:val="00365F4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BC307E"/>
    <w:pPr>
      <w:spacing w:before="100" w:beforeAutospacing="1" w:after="100" w:afterAutospacing="1"/>
    </w:pPr>
  </w:style>
  <w:style w:type="character" w:styleId="a8">
    <w:name w:val="FollowedHyperlink"/>
    <w:basedOn w:val="a0"/>
    <w:uiPriority w:val="99"/>
    <w:semiHidden/>
    <w:unhideWhenUsed/>
    <w:rsid w:val="00BC307E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E3F38"/>
    <w:pPr>
      <w:ind w:firstLineChars="200" w:firstLine="420"/>
    </w:pPr>
  </w:style>
  <w:style w:type="paragraph" w:styleId="10">
    <w:name w:val="toc 1"/>
    <w:basedOn w:val="a"/>
    <w:next w:val="a"/>
    <w:autoRedefine/>
    <w:uiPriority w:val="39"/>
    <w:unhideWhenUsed/>
    <w:rsid w:val="00EE4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6A679-20D8-4F6F-8067-CFC8AFFC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5</Pages>
  <Words>161</Words>
  <Characters>920</Characters>
  <Application>Microsoft Office Word</Application>
  <DocSecurity>0</DocSecurity>
  <Lines>7</Lines>
  <Paragraphs>2</Paragraphs>
  <ScaleCrop>false</ScaleCrop>
  <Company>ufida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王龙强</dc:creator>
  <cp:keywords/>
  <dc:description/>
  <cp:lastModifiedBy>王龙强</cp:lastModifiedBy>
  <cp:revision>25</cp:revision>
  <dcterms:created xsi:type="dcterms:W3CDTF">2013-11-12T01:01:00Z</dcterms:created>
  <dcterms:modified xsi:type="dcterms:W3CDTF">2015-09-28T06:05:00Z</dcterms:modified>
</cp:coreProperties>
</file>