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99" w:rsidRDefault="009051E5" w:rsidP="0078297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782971">
        <w:rPr>
          <w:rFonts w:ascii="黑体" w:eastAsia="黑体" w:hAnsi="黑体" w:hint="eastAsia"/>
          <w:sz w:val="32"/>
          <w:szCs w:val="32"/>
        </w:rPr>
        <w:t>基于H</w:t>
      </w:r>
      <w:r w:rsidRPr="00782971">
        <w:rPr>
          <w:rFonts w:ascii="黑体" w:eastAsia="黑体" w:hAnsi="黑体"/>
          <w:sz w:val="32"/>
          <w:szCs w:val="32"/>
        </w:rPr>
        <w:t>Base</w:t>
      </w:r>
      <w:r w:rsidRPr="00782971">
        <w:rPr>
          <w:rFonts w:ascii="黑体" w:eastAsia="黑体" w:hAnsi="黑体" w:hint="eastAsia"/>
          <w:sz w:val="32"/>
          <w:szCs w:val="32"/>
        </w:rPr>
        <w:t>模糊</w:t>
      </w:r>
      <w:r w:rsidRPr="00782971">
        <w:rPr>
          <w:rFonts w:ascii="黑体" w:eastAsia="黑体" w:hAnsi="黑体"/>
          <w:sz w:val="32"/>
          <w:szCs w:val="32"/>
        </w:rPr>
        <w:t>查询的RowKey</w:t>
      </w:r>
      <w:r w:rsidRPr="00782971">
        <w:rPr>
          <w:rFonts w:ascii="黑体" w:eastAsia="黑体" w:hAnsi="黑体" w:hint="eastAsia"/>
          <w:sz w:val="32"/>
          <w:szCs w:val="32"/>
        </w:rPr>
        <w:t>设计</w:t>
      </w:r>
    </w:p>
    <w:p w:rsidR="002A48BA" w:rsidRDefault="002A48BA" w:rsidP="0078297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2A48BA" w:rsidRDefault="002A48BA" w:rsidP="0078297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sdt>
      <w:sdtPr>
        <w:rPr>
          <w:lang w:val="zh-CN"/>
        </w:rPr>
        <w:id w:val="-551993731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2"/>
        </w:rPr>
      </w:sdtEndPr>
      <w:sdtContent>
        <w:p w:rsidR="005432C1" w:rsidRDefault="005432C1">
          <w:pPr>
            <w:pStyle w:val="TOC"/>
          </w:pPr>
          <w:r>
            <w:rPr>
              <w:lang w:val="zh-CN"/>
            </w:rPr>
            <w:t>目录</w:t>
          </w:r>
        </w:p>
        <w:p w:rsidR="005432C1" w:rsidRDefault="005432C1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0403721" w:history="1">
            <w:r w:rsidRPr="00DD48F1">
              <w:rPr>
                <w:rStyle w:val="a3"/>
                <w:rFonts w:hint="eastAsia"/>
                <w:noProof/>
              </w:rPr>
              <w:t>一、概述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_Toc420403721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32C1" w:rsidRDefault="005432C1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0403722" w:history="1">
            <w:r w:rsidRPr="00DD48F1">
              <w:rPr>
                <w:rStyle w:val="a3"/>
                <w:rFonts w:hint="eastAsia"/>
                <w:noProof/>
              </w:rPr>
              <w:t>二、业务场景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_Toc420403722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32C1" w:rsidRDefault="005432C1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0403723" w:history="1">
            <w:r w:rsidRPr="00DD48F1">
              <w:rPr>
                <w:rStyle w:val="a3"/>
                <w:rFonts w:hint="eastAsia"/>
                <w:noProof/>
              </w:rPr>
              <w:t>三、</w:t>
            </w:r>
            <w:r w:rsidRPr="00DD48F1">
              <w:rPr>
                <w:rStyle w:val="a3"/>
                <w:noProof/>
              </w:rPr>
              <w:t>RowKey</w:t>
            </w:r>
            <w:r w:rsidRPr="00DD48F1">
              <w:rPr>
                <w:rStyle w:val="a3"/>
                <w:rFonts w:hint="eastAsia"/>
                <w:noProof/>
              </w:rPr>
              <w:t>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_Toc420403723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32C1" w:rsidRDefault="005432C1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0403724" w:history="1">
            <w:r w:rsidRPr="00DD48F1">
              <w:rPr>
                <w:rStyle w:val="a3"/>
                <w:rFonts w:hint="eastAsia"/>
                <w:noProof/>
              </w:rPr>
              <w:t>四、过滤器选择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_Toc420403724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32C1" w:rsidRDefault="005432C1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0403725" w:history="1">
            <w:r w:rsidRPr="00DD48F1">
              <w:rPr>
                <w:rStyle w:val="a3"/>
                <w:rFonts w:hint="eastAsia"/>
                <w:noProof/>
              </w:rPr>
              <w:t>五、进一步说明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_Toc420403725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32C1" w:rsidRDefault="005432C1">
          <w:r>
            <w:rPr>
              <w:b/>
              <w:bCs/>
              <w:lang w:val="zh-CN"/>
            </w:rPr>
            <w:fldChar w:fldCharType="end"/>
          </w:r>
        </w:p>
      </w:sdtContent>
    </w:sdt>
    <w:p w:rsidR="002A48BA" w:rsidRDefault="002A48BA" w:rsidP="0078297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5432C1" w:rsidRDefault="005432C1" w:rsidP="0078297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5432C1" w:rsidRDefault="005432C1" w:rsidP="0078297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5432C1" w:rsidRPr="00782971" w:rsidRDefault="005432C1" w:rsidP="00782971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:rsidR="009051E5" w:rsidRPr="00782971" w:rsidRDefault="009051E5" w:rsidP="00782971">
      <w:pPr>
        <w:pStyle w:val="1"/>
        <w:rPr>
          <w:rFonts w:hint="eastAsia"/>
          <w:sz w:val="28"/>
          <w:szCs w:val="28"/>
        </w:rPr>
      </w:pPr>
      <w:bookmarkStart w:id="1" w:name="_Toc420403721"/>
      <w:r w:rsidRPr="00782971">
        <w:rPr>
          <w:rFonts w:hint="eastAsia"/>
          <w:sz w:val="28"/>
          <w:szCs w:val="28"/>
        </w:rPr>
        <w:t>一、</w:t>
      </w:r>
      <w:r w:rsidRPr="00782971">
        <w:rPr>
          <w:sz w:val="28"/>
          <w:szCs w:val="28"/>
        </w:rPr>
        <w:t>概述</w:t>
      </w:r>
      <w:bookmarkEnd w:id="1"/>
    </w:p>
    <w:p w:rsidR="009051E5" w:rsidRPr="00782971" w:rsidRDefault="009051E5" w:rsidP="00782971">
      <w:pPr>
        <w:spacing w:line="360" w:lineRule="auto"/>
        <w:rPr>
          <w:rFonts w:asciiTheme="minorEastAsia" w:hAnsiTheme="minorEastAsia"/>
          <w:szCs w:val="21"/>
        </w:rPr>
      </w:pPr>
      <w:r w:rsidRPr="00782971">
        <w:rPr>
          <w:rFonts w:asciiTheme="minorEastAsia" w:hAnsiTheme="minorEastAsia" w:hint="eastAsia"/>
          <w:szCs w:val="21"/>
        </w:rPr>
        <w:t>HB</w:t>
      </w:r>
      <w:r w:rsidRPr="00782971">
        <w:rPr>
          <w:rFonts w:asciiTheme="minorEastAsia" w:hAnsiTheme="minorEastAsia"/>
          <w:szCs w:val="21"/>
        </w:rPr>
        <w:t>ase</w:t>
      </w:r>
      <w:r w:rsidRPr="00782971">
        <w:rPr>
          <w:rFonts w:asciiTheme="minorEastAsia" w:hAnsiTheme="minorEastAsia" w:hint="eastAsia"/>
          <w:szCs w:val="21"/>
        </w:rPr>
        <w:t>作为</w:t>
      </w:r>
      <w:r w:rsidRPr="00782971">
        <w:rPr>
          <w:rFonts w:asciiTheme="minorEastAsia" w:hAnsiTheme="minorEastAsia"/>
          <w:szCs w:val="21"/>
        </w:rPr>
        <w:t>一种</w:t>
      </w:r>
      <w:r w:rsidRPr="00782971">
        <w:rPr>
          <w:rFonts w:asciiTheme="minorEastAsia" w:hAnsiTheme="minorEastAsia" w:hint="eastAsia"/>
          <w:szCs w:val="21"/>
        </w:rPr>
        <w:t>kv数据库</w:t>
      </w:r>
      <w:r w:rsidRPr="00782971">
        <w:rPr>
          <w:rFonts w:asciiTheme="minorEastAsia" w:hAnsiTheme="minorEastAsia"/>
          <w:szCs w:val="21"/>
        </w:rPr>
        <w:t>，能够很好的面对高吞吐率</w:t>
      </w:r>
      <w:r w:rsidRPr="00782971">
        <w:rPr>
          <w:rFonts w:asciiTheme="minorEastAsia" w:hAnsiTheme="minorEastAsia" w:hint="eastAsia"/>
          <w:szCs w:val="21"/>
        </w:rPr>
        <w:t>的</w:t>
      </w:r>
      <w:r w:rsidRPr="00782971">
        <w:rPr>
          <w:rFonts w:asciiTheme="minorEastAsia" w:hAnsiTheme="minorEastAsia"/>
          <w:szCs w:val="21"/>
        </w:rPr>
        <w:t>在线数据</w:t>
      </w:r>
      <w:r w:rsidRPr="00782971">
        <w:rPr>
          <w:rFonts w:asciiTheme="minorEastAsia" w:hAnsiTheme="minorEastAsia" w:hint="eastAsia"/>
          <w:szCs w:val="21"/>
        </w:rPr>
        <w:t>读写</w:t>
      </w:r>
      <w:r w:rsidRPr="00782971">
        <w:rPr>
          <w:rFonts w:asciiTheme="minorEastAsia" w:hAnsiTheme="minorEastAsia"/>
          <w:szCs w:val="21"/>
        </w:rPr>
        <w:t>服务，</w:t>
      </w:r>
      <w:r w:rsidRPr="00782971">
        <w:rPr>
          <w:rFonts w:asciiTheme="minorEastAsia" w:hAnsiTheme="minorEastAsia" w:hint="eastAsia"/>
          <w:szCs w:val="21"/>
        </w:rPr>
        <w:t>但</w:t>
      </w:r>
      <w:r w:rsidRPr="00782971">
        <w:rPr>
          <w:rFonts w:asciiTheme="minorEastAsia" w:hAnsiTheme="minorEastAsia"/>
          <w:szCs w:val="21"/>
        </w:rPr>
        <w:t>是</w:t>
      </w:r>
      <w:r w:rsidRPr="00782971">
        <w:rPr>
          <w:rFonts w:asciiTheme="minorEastAsia" w:hAnsiTheme="minorEastAsia" w:hint="eastAsia"/>
          <w:szCs w:val="21"/>
        </w:rPr>
        <w:t>在</w:t>
      </w:r>
      <w:r w:rsidRPr="00782971">
        <w:rPr>
          <w:rFonts w:asciiTheme="minorEastAsia" w:hAnsiTheme="minorEastAsia"/>
          <w:szCs w:val="21"/>
        </w:rPr>
        <w:t>非</w:t>
      </w:r>
      <w:r w:rsidR="00E837A1" w:rsidRPr="00782971">
        <w:rPr>
          <w:rFonts w:asciiTheme="minorEastAsia" w:hAnsiTheme="minorEastAsia" w:hint="eastAsia"/>
          <w:szCs w:val="21"/>
        </w:rPr>
        <w:t>RowK</w:t>
      </w:r>
      <w:r w:rsidRPr="00782971">
        <w:rPr>
          <w:rFonts w:asciiTheme="minorEastAsia" w:hAnsiTheme="minorEastAsia" w:hint="eastAsia"/>
          <w:szCs w:val="21"/>
        </w:rPr>
        <w:t>ey</w:t>
      </w:r>
      <w:r w:rsidRPr="00782971">
        <w:rPr>
          <w:rFonts w:asciiTheme="minorEastAsia" w:hAnsiTheme="minorEastAsia" w:hint="eastAsia"/>
          <w:szCs w:val="21"/>
        </w:rPr>
        <w:t>字段</w:t>
      </w:r>
      <w:r w:rsidRPr="00782971">
        <w:rPr>
          <w:rFonts w:asciiTheme="minorEastAsia" w:hAnsiTheme="minorEastAsia"/>
          <w:szCs w:val="21"/>
        </w:rPr>
        <w:t>的</w:t>
      </w:r>
      <w:r w:rsidR="00E837A1" w:rsidRPr="00782971">
        <w:rPr>
          <w:rFonts w:asciiTheme="minorEastAsia" w:hAnsiTheme="minorEastAsia" w:hint="eastAsia"/>
          <w:szCs w:val="21"/>
        </w:rPr>
        <w:t>条件查询</w:t>
      </w:r>
      <w:r w:rsidR="00E837A1" w:rsidRPr="00782971">
        <w:rPr>
          <w:rFonts w:asciiTheme="minorEastAsia" w:hAnsiTheme="minorEastAsia"/>
          <w:szCs w:val="21"/>
        </w:rPr>
        <w:t>上，</w:t>
      </w:r>
      <w:r w:rsidR="00E837A1" w:rsidRPr="00782971">
        <w:rPr>
          <w:rFonts w:asciiTheme="minorEastAsia" w:hAnsiTheme="minorEastAsia" w:hint="eastAsia"/>
          <w:szCs w:val="21"/>
        </w:rPr>
        <w:t>性能</w:t>
      </w:r>
      <w:r w:rsidR="00E837A1" w:rsidRPr="00782971">
        <w:rPr>
          <w:rFonts w:asciiTheme="minorEastAsia" w:hAnsiTheme="minorEastAsia"/>
          <w:szCs w:val="21"/>
        </w:rPr>
        <w:t>表现就</w:t>
      </w:r>
      <w:r w:rsidR="00E837A1" w:rsidRPr="00782971">
        <w:rPr>
          <w:rFonts w:asciiTheme="minorEastAsia" w:hAnsiTheme="minorEastAsia" w:hint="eastAsia"/>
          <w:szCs w:val="21"/>
        </w:rPr>
        <w:t>不是</w:t>
      </w:r>
      <w:r w:rsidR="00E837A1" w:rsidRPr="00782971">
        <w:rPr>
          <w:rFonts w:asciiTheme="minorEastAsia" w:hAnsiTheme="minorEastAsia"/>
          <w:szCs w:val="21"/>
        </w:rPr>
        <w:t>太理想，本文</w:t>
      </w:r>
      <w:r w:rsidR="00E837A1" w:rsidRPr="00782971">
        <w:rPr>
          <w:rFonts w:asciiTheme="minorEastAsia" w:hAnsiTheme="minorEastAsia" w:hint="eastAsia"/>
          <w:szCs w:val="21"/>
        </w:rPr>
        <w:t>探讨</w:t>
      </w:r>
      <w:r w:rsidR="00E837A1" w:rsidRPr="00782971">
        <w:rPr>
          <w:rFonts w:asciiTheme="minorEastAsia" w:hAnsiTheme="minorEastAsia"/>
          <w:szCs w:val="21"/>
        </w:rPr>
        <w:t>一</w:t>
      </w:r>
      <w:r w:rsidR="00E837A1" w:rsidRPr="00782971">
        <w:rPr>
          <w:rFonts w:asciiTheme="minorEastAsia" w:hAnsiTheme="minorEastAsia" w:hint="eastAsia"/>
          <w:szCs w:val="21"/>
        </w:rPr>
        <w:t>种</w:t>
      </w:r>
      <w:r w:rsidR="00E837A1" w:rsidRPr="00782971">
        <w:rPr>
          <w:rFonts w:asciiTheme="minorEastAsia" w:hAnsiTheme="minorEastAsia"/>
          <w:szCs w:val="21"/>
        </w:rPr>
        <w:t>通过</w:t>
      </w:r>
      <w:r w:rsidR="00E837A1" w:rsidRPr="00782971">
        <w:rPr>
          <w:rFonts w:asciiTheme="minorEastAsia" w:hAnsiTheme="minorEastAsia" w:hint="eastAsia"/>
          <w:szCs w:val="21"/>
        </w:rPr>
        <w:t>对Row</w:t>
      </w:r>
      <w:r w:rsidR="00E837A1" w:rsidRPr="00782971">
        <w:rPr>
          <w:rFonts w:asciiTheme="minorEastAsia" w:hAnsiTheme="minorEastAsia"/>
          <w:szCs w:val="21"/>
        </w:rPr>
        <w:t>Key</w:t>
      </w:r>
      <w:r w:rsidR="00E837A1" w:rsidRPr="00782971">
        <w:rPr>
          <w:rFonts w:asciiTheme="minorEastAsia" w:hAnsiTheme="minorEastAsia" w:hint="eastAsia"/>
          <w:szCs w:val="21"/>
        </w:rPr>
        <w:t>的设计，提升非R</w:t>
      </w:r>
      <w:r w:rsidR="00E837A1" w:rsidRPr="00782971">
        <w:rPr>
          <w:rFonts w:asciiTheme="minorEastAsia" w:hAnsiTheme="minorEastAsia"/>
          <w:szCs w:val="21"/>
        </w:rPr>
        <w:t>owKey</w:t>
      </w:r>
      <w:r w:rsidR="00E837A1" w:rsidRPr="00782971">
        <w:rPr>
          <w:rFonts w:asciiTheme="minorEastAsia" w:hAnsiTheme="minorEastAsia" w:hint="eastAsia"/>
          <w:szCs w:val="21"/>
        </w:rPr>
        <w:t>字段</w:t>
      </w:r>
      <w:r w:rsidR="00E837A1" w:rsidRPr="00782971">
        <w:rPr>
          <w:rFonts w:asciiTheme="minorEastAsia" w:hAnsiTheme="minorEastAsia"/>
          <w:szCs w:val="21"/>
        </w:rPr>
        <w:t>模糊查询</w:t>
      </w:r>
      <w:r w:rsidR="00506391" w:rsidRPr="00782971">
        <w:rPr>
          <w:rFonts w:asciiTheme="minorEastAsia" w:hAnsiTheme="minorEastAsia" w:hint="eastAsia"/>
          <w:szCs w:val="21"/>
        </w:rPr>
        <w:t>性能</w:t>
      </w:r>
      <w:r w:rsidR="00506391" w:rsidRPr="00782971">
        <w:rPr>
          <w:rFonts w:asciiTheme="minorEastAsia" w:hAnsiTheme="minorEastAsia"/>
          <w:szCs w:val="21"/>
        </w:rPr>
        <w:t>的</w:t>
      </w:r>
      <w:r w:rsidR="00506391" w:rsidRPr="00782971">
        <w:rPr>
          <w:rFonts w:asciiTheme="minorEastAsia" w:hAnsiTheme="minorEastAsia" w:hint="eastAsia"/>
          <w:szCs w:val="21"/>
        </w:rPr>
        <w:t>设计</w:t>
      </w:r>
      <w:r w:rsidR="00506391" w:rsidRPr="00782971">
        <w:rPr>
          <w:rFonts w:asciiTheme="minorEastAsia" w:hAnsiTheme="minorEastAsia"/>
          <w:szCs w:val="21"/>
        </w:rPr>
        <w:t>方法</w:t>
      </w:r>
      <w:r w:rsidR="00E837A1" w:rsidRPr="00782971">
        <w:rPr>
          <w:rFonts w:asciiTheme="minorEastAsia" w:hAnsiTheme="minorEastAsia" w:hint="eastAsia"/>
          <w:szCs w:val="21"/>
        </w:rPr>
        <w:t>。</w:t>
      </w:r>
    </w:p>
    <w:p w:rsidR="00506391" w:rsidRPr="00782971" w:rsidRDefault="00506391" w:rsidP="00782971">
      <w:pPr>
        <w:pStyle w:val="1"/>
        <w:rPr>
          <w:sz w:val="28"/>
          <w:szCs w:val="28"/>
        </w:rPr>
      </w:pPr>
      <w:bookmarkStart w:id="2" w:name="_Toc420403722"/>
      <w:r w:rsidRPr="00782971">
        <w:rPr>
          <w:rFonts w:hint="eastAsia"/>
          <w:sz w:val="28"/>
          <w:szCs w:val="28"/>
        </w:rPr>
        <w:t>二、业务场景</w:t>
      </w:r>
      <w:bookmarkEnd w:id="2"/>
    </w:p>
    <w:p w:rsidR="00506391" w:rsidRPr="00782971" w:rsidRDefault="006A562D" w:rsidP="00782971">
      <w:pPr>
        <w:spacing w:line="360" w:lineRule="auto"/>
        <w:rPr>
          <w:rFonts w:asciiTheme="minorEastAsia" w:hAnsiTheme="minorEastAsia" w:hint="eastAsia"/>
          <w:szCs w:val="21"/>
        </w:rPr>
      </w:pPr>
      <w:r w:rsidRPr="00782971">
        <w:rPr>
          <w:rFonts w:asciiTheme="minorEastAsia" w:hAnsiTheme="minorEastAsia" w:hint="eastAsia"/>
          <w:szCs w:val="21"/>
        </w:rPr>
        <w:t>医院一般检验</w:t>
      </w:r>
      <w:r w:rsidRPr="00782971">
        <w:rPr>
          <w:rFonts w:asciiTheme="minorEastAsia" w:hAnsiTheme="minorEastAsia"/>
          <w:szCs w:val="21"/>
        </w:rPr>
        <w:t>流程</w:t>
      </w:r>
      <w:r w:rsidRPr="00782971">
        <w:rPr>
          <w:rFonts w:asciiTheme="minorEastAsia" w:hAnsiTheme="minorEastAsia" w:hint="eastAsia"/>
          <w:szCs w:val="21"/>
        </w:rPr>
        <w:t>：检验</w:t>
      </w:r>
      <w:r w:rsidRPr="00782971">
        <w:rPr>
          <w:rFonts w:asciiTheme="minorEastAsia" w:hAnsiTheme="minorEastAsia"/>
          <w:szCs w:val="21"/>
        </w:rPr>
        <w:t>申请</w:t>
      </w:r>
      <w:r w:rsidRPr="00782971">
        <w:rPr>
          <w:rFonts w:asciiTheme="minorEastAsia" w:hAnsiTheme="minorEastAsia" w:hint="eastAsia"/>
          <w:szCs w:val="21"/>
        </w:rPr>
        <w:t>单</w:t>
      </w:r>
      <w:r w:rsidR="001A7608" w:rsidRPr="00782971">
        <w:rPr>
          <w:rFonts w:asciiTheme="minorEastAsia" w:hAnsiTheme="minorEastAsia" w:hint="eastAsia"/>
          <w:szCs w:val="21"/>
        </w:rPr>
        <w:t>(</w:t>
      </w:r>
      <w:r w:rsidR="001A7608" w:rsidRPr="00782971">
        <w:rPr>
          <w:rFonts w:asciiTheme="minorEastAsia" w:hAnsiTheme="minorEastAsia"/>
          <w:szCs w:val="21"/>
        </w:rPr>
        <w:t>bill</w:t>
      </w:r>
      <w:r w:rsidR="001A7608" w:rsidRPr="00782971">
        <w:rPr>
          <w:rFonts w:asciiTheme="minorEastAsia" w:hAnsiTheme="minorEastAsia" w:hint="eastAsia"/>
          <w:szCs w:val="21"/>
        </w:rPr>
        <w:t>)</w:t>
      </w:r>
      <w:r w:rsidRPr="00782971">
        <w:rPr>
          <w:rFonts w:asciiTheme="minorEastAsia" w:hAnsiTheme="minorEastAsia" w:hint="eastAsia"/>
          <w:szCs w:val="21"/>
        </w:rPr>
        <w:t>→检验</w:t>
      </w:r>
      <w:r w:rsidRPr="00782971">
        <w:rPr>
          <w:rFonts w:asciiTheme="minorEastAsia" w:hAnsiTheme="minorEastAsia"/>
          <w:szCs w:val="21"/>
        </w:rPr>
        <w:t>报告</w:t>
      </w:r>
      <w:r w:rsidR="001A7608" w:rsidRPr="00782971">
        <w:rPr>
          <w:rFonts w:asciiTheme="minorEastAsia" w:hAnsiTheme="minorEastAsia" w:hint="eastAsia"/>
          <w:szCs w:val="21"/>
        </w:rPr>
        <w:t>（report</w:t>
      </w:r>
      <w:r w:rsidR="001A7608" w:rsidRPr="00782971">
        <w:rPr>
          <w:rFonts w:asciiTheme="minorEastAsia" w:hAnsiTheme="minorEastAsia"/>
          <w:szCs w:val="21"/>
        </w:rPr>
        <w:t>）</w:t>
      </w:r>
      <w:r w:rsidR="001A7608" w:rsidRPr="00782971">
        <w:rPr>
          <w:rFonts w:asciiTheme="minorEastAsia" w:hAnsiTheme="minorEastAsia" w:hint="eastAsia"/>
          <w:szCs w:val="21"/>
        </w:rPr>
        <w:t>，现在</w:t>
      </w:r>
      <w:r w:rsidR="001A7608" w:rsidRPr="00782971">
        <w:rPr>
          <w:rFonts w:asciiTheme="minorEastAsia" w:hAnsiTheme="minorEastAsia"/>
          <w:szCs w:val="21"/>
        </w:rPr>
        <w:t>要求能够通过申请单号以及</w:t>
      </w:r>
      <w:r w:rsidR="001A7608" w:rsidRPr="00782971">
        <w:rPr>
          <w:rFonts w:asciiTheme="minorEastAsia" w:hAnsiTheme="minorEastAsia" w:hint="eastAsia"/>
          <w:szCs w:val="21"/>
        </w:rPr>
        <w:t>检验</w:t>
      </w:r>
      <w:r w:rsidR="001A7608" w:rsidRPr="00782971">
        <w:rPr>
          <w:rFonts w:asciiTheme="minorEastAsia" w:hAnsiTheme="minorEastAsia"/>
          <w:szCs w:val="21"/>
        </w:rPr>
        <w:t>指标对检验报告进行快速</w:t>
      </w:r>
      <w:r w:rsidR="001A7608" w:rsidRPr="00782971">
        <w:rPr>
          <w:rFonts w:asciiTheme="minorEastAsia" w:hAnsiTheme="minorEastAsia" w:hint="eastAsia"/>
          <w:szCs w:val="21"/>
        </w:rPr>
        <w:t>模糊</w:t>
      </w:r>
      <w:r w:rsidR="001A7608" w:rsidRPr="00782971">
        <w:rPr>
          <w:rFonts w:asciiTheme="minorEastAsia" w:hAnsiTheme="minorEastAsia"/>
          <w:szCs w:val="21"/>
        </w:rPr>
        <w:t>查询。其中申请单号</w:t>
      </w:r>
      <w:r w:rsidR="001A7608" w:rsidRPr="00782971">
        <w:rPr>
          <w:rFonts w:asciiTheme="minorEastAsia" w:hAnsiTheme="minorEastAsia" w:hint="eastAsia"/>
          <w:szCs w:val="21"/>
        </w:rPr>
        <w:t>(</w:t>
      </w:r>
      <w:r w:rsidR="001A7608" w:rsidRPr="00782971">
        <w:rPr>
          <w:rFonts w:asciiTheme="minorEastAsia" w:hAnsiTheme="minorEastAsia"/>
          <w:szCs w:val="21"/>
        </w:rPr>
        <w:t>OrderNo</w:t>
      </w:r>
      <w:r w:rsidR="001A7608" w:rsidRPr="00782971">
        <w:rPr>
          <w:rFonts w:asciiTheme="minorEastAsia" w:hAnsiTheme="minorEastAsia" w:hint="eastAsia"/>
          <w:szCs w:val="21"/>
        </w:rPr>
        <w:t>)</w:t>
      </w:r>
      <w:r w:rsidR="001A7608" w:rsidRPr="00782971">
        <w:rPr>
          <w:rFonts w:asciiTheme="minorEastAsia" w:hAnsiTheme="minorEastAsia"/>
          <w:szCs w:val="21"/>
        </w:rPr>
        <w:t>以及检验指标代码</w:t>
      </w:r>
      <w:r w:rsidR="001A7608" w:rsidRPr="00782971">
        <w:rPr>
          <w:rFonts w:asciiTheme="minorEastAsia" w:hAnsiTheme="minorEastAsia" w:hint="eastAsia"/>
          <w:szCs w:val="21"/>
        </w:rPr>
        <w:t>(</w:t>
      </w:r>
      <w:r w:rsidR="001A7608" w:rsidRPr="00782971">
        <w:rPr>
          <w:rFonts w:asciiTheme="minorEastAsia" w:hAnsiTheme="minorEastAsia"/>
          <w:szCs w:val="21"/>
        </w:rPr>
        <w:t>TestCode</w:t>
      </w:r>
      <w:r w:rsidR="001A7608" w:rsidRPr="00782971">
        <w:rPr>
          <w:rFonts w:asciiTheme="minorEastAsia" w:hAnsiTheme="minorEastAsia" w:hint="eastAsia"/>
          <w:szCs w:val="21"/>
        </w:rPr>
        <w:t>)</w:t>
      </w:r>
      <w:r w:rsidR="001A7608" w:rsidRPr="00782971">
        <w:rPr>
          <w:rFonts w:asciiTheme="minorEastAsia" w:hAnsiTheme="minorEastAsia"/>
          <w:szCs w:val="21"/>
        </w:rPr>
        <w:t>是检验报告的两个字段。</w:t>
      </w:r>
    </w:p>
    <w:p w:rsidR="00506391" w:rsidRPr="00782971" w:rsidRDefault="00506391" w:rsidP="00782971">
      <w:pPr>
        <w:pStyle w:val="1"/>
        <w:rPr>
          <w:sz w:val="28"/>
          <w:szCs w:val="28"/>
        </w:rPr>
      </w:pPr>
      <w:bookmarkStart w:id="3" w:name="_Toc420403723"/>
      <w:r w:rsidRPr="00782971">
        <w:rPr>
          <w:rFonts w:hint="eastAsia"/>
          <w:sz w:val="28"/>
          <w:szCs w:val="28"/>
        </w:rPr>
        <w:lastRenderedPageBreak/>
        <w:t>三</w:t>
      </w:r>
      <w:r w:rsidRPr="00782971">
        <w:rPr>
          <w:sz w:val="28"/>
          <w:szCs w:val="28"/>
        </w:rPr>
        <w:t>、</w:t>
      </w:r>
      <w:r w:rsidRPr="00782971">
        <w:rPr>
          <w:rFonts w:hint="eastAsia"/>
          <w:sz w:val="28"/>
          <w:szCs w:val="28"/>
        </w:rPr>
        <w:t>R</w:t>
      </w:r>
      <w:r w:rsidRPr="00782971">
        <w:rPr>
          <w:sz w:val="28"/>
          <w:szCs w:val="28"/>
        </w:rPr>
        <w:t>owKey</w:t>
      </w:r>
      <w:r w:rsidRPr="00782971">
        <w:rPr>
          <w:rFonts w:hint="eastAsia"/>
          <w:sz w:val="28"/>
          <w:szCs w:val="28"/>
        </w:rPr>
        <w:t>设计</w:t>
      </w:r>
      <w:bookmarkEnd w:id="3"/>
    </w:p>
    <w:p w:rsidR="001A7608" w:rsidRPr="00782971" w:rsidRDefault="001A7608" w:rsidP="00782971">
      <w:pPr>
        <w:spacing w:line="360" w:lineRule="auto"/>
        <w:rPr>
          <w:rFonts w:asciiTheme="minorEastAsia" w:hAnsiTheme="minorEastAsia"/>
          <w:szCs w:val="21"/>
        </w:rPr>
      </w:pPr>
      <w:r w:rsidRPr="00782971">
        <w:rPr>
          <w:rFonts w:asciiTheme="minorEastAsia" w:hAnsiTheme="minorEastAsia" w:hint="eastAsia"/>
          <w:szCs w:val="21"/>
        </w:rPr>
        <w:t>如果</w:t>
      </w:r>
      <w:r w:rsidRPr="00782971">
        <w:rPr>
          <w:rFonts w:asciiTheme="minorEastAsia" w:hAnsiTheme="minorEastAsia"/>
          <w:szCs w:val="21"/>
        </w:rPr>
        <w:t>直接对检验报告</w:t>
      </w:r>
      <w:r w:rsidRPr="00782971">
        <w:rPr>
          <w:rFonts w:asciiTheme="minorEastAsia" w:hAnsiTheme="minorEastAsia" w:hint="eastAsia"/>
          <w:szCs w:val="21"/>
        </w:rPr>
        <w:t>的</w:t>
      </w:r>
      <w:r w:rsidRPr="00782971">
        <w:rPr>
          <w:rFonts w:asciiTheme="minorEastAsia" w:hAnsiTheme="minorEastAsia"/>
          <w:szCs w:val="21"/>
        </w:rPr>
        <w:t>两个字段进行</w:t>
      </w:r>
      <w:r w:rsidRPr="00782971">
        <w:rPr>
          <w:rFonts w:asciiTheme="minorEastAsia" w:hAnsiTheme="minorEastAsia" w:hint="eastAsia"/>
          <w:szCs w:val="21"/>
        </w:rPr>
        <w:t>模糊</w:t>
      </w:r>
      <w:r w:rsidRPr="00782971">
        <w:rPr>
          <w:rFonts w:asciiTheme="minorEastAsia" w:hAnsiTheme="minorEastAsia"/>
          <w:szCs w:val="21"/>
        </w:rPr>
        <w:t>匹配查询</w:t>
      </w:r>
      <w:r w:rsidRPr="00782971">
        <w:rPr>
          <w:rFonts w:asciiTheme="minorEastAsia" w:hAnsiTheme="minorEastAsia" w:hint="eastAsia"/>
          <w:szCs w:val="21"/>
        </w:rPr>
        <w:t>，HB</w:t>
      </w:r>
      <w:r w:rsidRPr="00782971">
        <w:rPr>
          <w:rFonts w:asciiTheme="minorEastAsia" w:hAnsiTheme="minorEastAsia"/>
          <w:szCs w:val="21"/>
        </w:rPr>
        <w:t>ase</w:t>
      </w:r>
      <w:r w:rsidRPr="00782971">
        <w:rPr>
          <w:rFonts w:asciiTheme="minorEastAsia" w:hAnsiTheme="minorEastAsia" w:hint="eastAsia"/>
          <w:szCs w:val="21"/>
        </w:rPr>
        <w:t>需要</w:t>
      </w:r>
      <w:r w:rsidRPr="00782971">
        <w:rPr>
          <w:rFonts w:asciiTheme="minorEastAsia" w:hAnsiTheme="minorEastAsia"/>
          <w:szCs w:val="21"/>
        </w:rPr>
        <w:t>扫描整个数据集，逐条进行</w:t>
      </w:r>
      <w:r w:rsidRPr="00782971">
        <w:rPr>
          <w:rFonts w:asciiTheme="minorEastAsia" w:hAnsiTheme="minorEastAsia" w:hint="eastAsia"/>
          <w:szCs w:val="21"/>
        </w:rPr>
        <w:t>筛选</w:t>
      </w:r>
      <w:r w:rsidRPr="00782971">
        <w:rPr>
          <w:rFonts w:asciiTheme="minorEastAsia" w:hAnsiTheme="minorEastAsia"/>
          <w:szCs w:val="21"/>
        </w:rPr>
        <w:t>，性能表现可想而知。</w:t>
      </w:r>
    </w:p>
    <w:p w:rsidR="001A7608" w:rsidRPr="00782971" w:rsidRDefault="00843976" w:rsidP="00782971">
      <w:pPr>
        <w:spacing w:line="360" w:lineRule="auto"/>
        <w:rPr>
          <w:rFonts w:asciiTheme="minorEastAsia" w:hAnsiTheme="minorEastAsia"/>
          <w:szCs w:val="21"/>
        </w:rPr>
      </w:pPr>
      <w:r w:rsidRPr="00782971">
        <w:rPr>
          <w:rFonts w:asciiTheme="minorEastAsia" w:hAnsiTheme="minorEastAsia" w:hint="eastAsia"/>
          <w:szCs w:val="21"/>
        </w:rPr>
        <w:t>为了</w:t>
      </w:r>
      <w:r w:rsidRPr="00782971">
        <w:rPr>
          <w:rFonts w:asciiTheme="minorEastAsia" w:hAnsiTheme="minorEastAsia"/>
          <w:szCs w:val="21"/>
        </w:rPr>
        <w:t>提升查询性能，我们要想办法把这两个字段组合到表的</w:t>
      </w:r>
      <w:r w:rsidRPr="00782971">
        <w:rPr>
          <w:rFonts w:asciiTheme="minorEastAsia" w:hAnsiTheme="minorEastAsia" w:hint="eastAsia"/>
          <w:szCs w:val="21"/>
        </w:rPr>
        <w:t>RowK</w:t>
      </w:r>
      <w:r w:rsidRPr="00782971">
        <w:rPr>
          <w:rFonts w:asciiTheme="minorEastAsia" w:hAnsiTheme="minorEastAsia"/>
          <w:szCs w:val="21"/>
        </w:rPr>
        <w:t>ey</w:t>
      </w:r>
      <w:r w:rsidRPr="00782971">
        <w:rPr>
          <w:rFonts w:asciiTheme="minorEastAsia" w:hAnsiTheme="minorEastAsia" w:hint="eastAsia"/>
          <w:szCs w:val="21"/>
        </w:rPr>
        <w:t>里，</w:t>
      </w:r>
      <w:r w:rsidRPr="00782971">
        <w:rPr>
          <w:rFonts w:asciiTheme="minorEastAsia" w:hAnsiTheme="minorEastAsia"/>
          <w:szCs w:val="21"/>
        </w:rPr>
        <w:t>初步想法：</w:t>
      </w:r>
    </w:p>
    <w:p w:rsidR="00843976" w:rsidRPr="00782971" w:rsidRDefault="00843976" w:rsidP="00782971">
      <w:pPr>
        <w:spacing w:line="360" w:lineRule="auto"/>
        <w:rPr>
          <w:rFonts w:asciiTheme="minorEastAsia" w:hAnsiTheme="minorEastAsia" w:hint="eastAsia"/>
          <w:szCs w:val="21"/>
        </w:rPr>
      </w:pPr>
    </w:p>
    <w:tbl>
      <w:tblPr>
        <w:tblW w:w="7000" w:type="dxa"/>
        <w:tblLook w:val="04A0" w:firstRow="1" w:lastRow="0" w:firstColumn="1" w:lastColumn="0" w:noHBand="0" w:noVBand="1"/>
      </w:tblPr>
      <w:tblGrid>
        <w:gridCol w:w="1860"/>
        <w:gridCol w:w="2098"/>
        <w:gridCol w:w="2386"/>
        <w:gridCol w:w="656"/>
      </w:tblGrid>
      <w:tr w:rsidR="00843976" w:rsidRPr="00843976" w:rsidTr="00843976">
        <w:trPr>
          <w:trHeight w:val="27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76" w:rsidRPr="00843976" w:rsidRDefault="00843976" w:rsidP="00782971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4397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RowKey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976" w:rsidRPr="00843976" w:rsidRDefault="00843976" w:rsidP="00782971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84397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f1</w:t>
            </w:r>
          </w:p>
        </w:tc>
      </w:tr>
      <w:tr w:rsidR="00843976" w:rsidRPr="00843976" w:rsidTr="00843976">
        <w:trPr>
          <w:trHeight w:val="27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976" w:rsidRPr="00843976" w:rsidRDefault="00843976" w:rsidP="00782971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76" w:rsidRPr="00843976" w:rsidRDefault="00843976" w:rsidP="00782971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84397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OrderNo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76" w:rsidRPr="00843976" w:rsidRDefault="00843976" w:rsidP="00782971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84397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TestCode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76" w:rsidRPr="00843976" w:rsidRDefault="00843976" w:rsidP="00782971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84397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…</w:t>
            </w:r>
          </w:p>
        </w:tc>
      </w:tr>
      <w:tr w:rsidR="00843976" w:rsidRPr="00843976" w:rsidTr="00843976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76" w:rsidRPr="00843976" w:rsidRDefault="0028113A" w:rsidP="00782971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78297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0001_2003_</w:t>
            </w:r>
            <w:r w:rsidR="00E309D7" w:rsidRPr="0078297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76" w:rsidRPr="00843976" w:rsidRDefault="00843976" w:rsidP="00782971">
            <w:pPr>
              <w:widowControl/>
              <w:spacing w:line="360" w:lineRule="auto"/>
              <w:jc w:val="righ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84397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76" w:rsidRPr="00843976" w:rsidRDefault="00843976" w:rsidP="00782971">
            <w:pPr>
              <w:widowControl/>
              <w:spacing w:line="360" w:lineRule="auto"/>
              <w:jc w:val="righ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84397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76" w:rsidRPr="00843976" w:rsidRDefault="00843976" w:rsidP="00782971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84397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43976" w:rsidRPr="00843976" w:rsidTr="00843976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76" w:rsidRPr="00843976" w:rsidRDefault="0028113A" w:rsidP="00782971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78297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0002_1025_</w:t>
            </w:r>
            <w:r w:rsidR="00E309D7" w:rsidRPr="0078297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76" w:rsidRPr="00843976" w:rsidRDefault="00843976" w:rsidP="00782971">
            <w:pPr>
              <w:widowControl/>
              <w:spacing w:line="360" w:lineRule="auto"/>
              <w:jc w:val="righ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84397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76" w:rsidRPr="00843976" w:rsidRDefault="00843976" w:rsidP="00782971">
            <w:pPr>
              <w:widowControl/>
              <w:spacing w:line="360" w:lineRule="auto"/>
              <w:jc w:val="righ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84397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76" w:rsidRPr="00843976" w:rsidRDefault="00843976" w:rsidP="00782971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84397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43976" w:rsidRPr="00782971" w:rsidRDefault="00E309D7" w:rsidP="00782971">
      <w:pPr>
        <w:spacing w:line="360" w:lineRule="auto"/>
        <w:rPr>
          <w:rFonts w:asciiTheme="minorEastAsia" w:hAnsiTheme="minorEastAsia" w:hint="eastAsia"/>
          <w:szCs w:val="21"/>
        </w:rPr>
      </w:pPr>
      <w:r w:rsidRPr="00782971">
        <w:rPr>
          <w:rFonts w:asciiTheme="minorEastAsia" w:hAnsiTheme="minorEastAsia" w:hint="eastAsia"/>
          <w:szCs w:val="21"/>
        </w:rPr>
        <w:t>R</w:t>
      </w:r>
      <w:r w:rsidRPr="00782971">
        <w:rPr>
          <w:rFonts w:asciiTheme="minorEastAsia" w:hAnsiTheme="minorEastAsia"/>
          <w:szCs w:val="21"/>
        </w:rPr>
        <w:t>owKey</w:t>
      </w:r>
      <w:r w:rsidRPr="00782971">
        <w:rPr>
          <w:rFonts w:asciiTheme="minorEastAsia" w:hAnsiTheme="minorEastAsia" w:hint="eastAsia"/>
          <w:szCs w:val="21"/>
        </w:rPr>
        <w:t>由</w:t>
      </w:r>
      <w:r w:rsidRPr="00782971">
        <w:rPr>
          <w:rFonts w:asciiTheme="minorEastAsia" w:hAnsiTheme="minorEastAsia"/>
          <w:szCs w:val="21"/>
        </w:rPr>
        <w:t>申请单号和检验指标</w:t>
      </w:r>
      <w:r w:rsidRPr="00782971">
        <w:rPr>
          <w:rFonts w:asciiTheme="minorEastAsia" w:hAnsiTheme="minorEastAsia" w:hint="eastAsia"/>
          <w:szCs w:val="21"/>
        </w:rPr>
        <w:t>代码组合</w:t>
      </w:r>
      <w:r w:rsidRPr="00782971">
        <w:rPr>
          <w:rFonts w:asciiTheme="minorEastAsia" w:hAnsiTheme="minorEastAsia"/>
          <w:szCs w:val="21"/>
        </w:rPr>
        <w:t>而成，当然这两个字段外</w:t>
      </w:r>
      <w:r w:rsidRPr="00782971">
        <w:rPr>
          <w:rFonts w:asciiTheme="minorEastAsia" w:hAnsiTheme="minorEastAsia" w:hint="eastAsia"/>
          <w:szCs w:val="21"/>
        </w:rPr>
        <w:t>还会</w:t>
      </w:r>
      <w:r w:rsidRPr="00782971">
        <w:rPr>
          <w:rFonts w:asciiTheme="minorEastAsia" w:hAnsiTheme="minorEastAsia"/>
          <w:szCs w:val="21"/>
        </w:rPr>
        <w:t>有其它拼接值，比如时间戳、序号等，这些就不再展开说。</w:t>
      </w:r>
      <w:r w:rsidR="00843976" w:rsidRPr="00782971">
        <w:rPr>
          <w:rFonts w:asciiTheme="minorEastAsia" w:hAnsiTheme="minorEastAsia" w:hint="eastAsia"/>
          <w:szCs w:val="21"/>
        </w:rPr>
        <w:t>申请</w:t>
      </w:r>
      <w:r w:rsidR="00843976" w:rsidRPr="00782971">
        <w:rPr>
          <w:rFonts w:asciiTheme="minorEastAsia" w:hAnsiTheme="minorEastAsia"/>
          <w:szCs w:val="21"/>
        </w:rPr>
        <w:t>单号作为</w:t>
      </w:r>
      <w:r w:rsidR="00843976" w:rsidRPr="00782971">
        <w:rPr>
          <w:rFonts w:asciiTheme="minorEastAsia" w:hAnsiTheme="minorEastAsia" w:hint="eastAsia"/>
          <w:szCs w:val="21"/>
        </w:rPr>
        <w:t>Row</w:t>
      </w:r>
      <w:r w:rsidR="00843976" w:rsidRPr="00782971">
        <w:rPr>
          <w:rFonts w:asciiTheme="minorEastAsia" w:hAnsiTheme="minorEastAsia"/>
          <w:szCs w:val="21"/>
        </w:rPr>
        <w:t>Key</w:t>
      </w:r>
      <w:r w:rsidR="00843976" w:rsidRPr="00782971">
        <w:rPr>
          <w:rFonts w:asciiTheme="minorEastAsia" w:hAnsiTheme="minorEastAsia" w:hint="eastAsia"/>
          <w:szCs w:val="21"/>
        </w:rPr>
        <w:t>的</w:t>
      </w:r>
      <w:r w:rsidR="00843976" w:rsidRPr="00782971">
        <w:rPr>
          <w:rFonts w:asciiTheme="minorEastAsia" w:hAnsiTheme="minorEastAsia"/>
          <w:szCs w:val="21"/>
        </w:rPr>
        <w:t>前缀，如果有基于申请单号的查询，可以直接走</w:t>
      </w:r>
      <w:r w:rsidR="00843976" w:rsidRPr="00782971">
        <w:rPr>
          <w:rFonts w:asciiTheme="minorEastAsia" w:hAnsiTheme="minorEastAsia" w:hint="eastAsia"/>
          <w:szCs w:val="21"/>
        </w:rPr>
        <w:t>HBase的</w:t>
      </w:r>
      <w:r w:rsidR="00843976" w:rsidRPr="00782971">
        <w:rPr>
          <w:rFonts w:asciiTheme="minorEastAsia" w:hAnsiTheme="minorEastAsia"/>
          <w:szCs w:val="21"/>
        </w:rPr>
        <w:t>前缀查询，性能会非常高，</w:t>
      </w:r>
      <w:r w:rsidRPr="00782971">
        <w:rPr>
          <w:rFonts w:asciiTheme="minorEastAsia" w:hAnsiTheme="minorEastAsia" w:hint="eastAsia"/>
          <w:szCs w:val="21"/>
        </w:rPr>
        <w:t>第二</w:t>
      </w:r>
      <w:r w:rsidRPr="00782971">
        <w:rPr>
          <w:rFonts w:asciiTheme="minorEastAsia" w:hAnsiTheme="minorEastAsia"/>
          <w:szCs w:val="21"/>
        </w:rPr>
        <w:t>字段</w:t>
      </w:r>
      <w:r w:rsidRPr="00782971">
        <w:rPr>
          <w:rFonts w:asciiTheme="minorEastAsia" w:hAnsiTheme="minorEastAsia" w:hint="eastAsia"/>
          <w:szCs w:val="21"/>
        </w:rPr>
        <w:t>是</w:t>
      </w:r>
      <w:r w:rsidRPr="00782971">
        <w:rPr>
          <w:rFonts w:asciiTheme="minorEastAsia" w:hAnsiTheme="minorEastAsia"/>
          <w:szCs w:val="21"/>
        </w:rPr>
        <w:t>检验指标代码</w:t>
      </w:r>
      <w:r w:rsidRPr="00782971">
        <w:rPr>
          <w:rFonts w:asciiTheme="minorEastAsia" w:hAnsiTheme="minorEastAsia" w:hint="eastAsia"/>
          <w:szCs w:val="21"/>
        </w:rPr>
        <w:t>，</w:t>
      </w:r>
      <w:r w:rsidRPr="00782971">
        <w:rPr>
          <w:rFonts w:asciiTheme="minorEastAsia" w:hAnsiTheme="minorEastAsia"/>
          <w:szCs w:val="21"/>
        </w:rPr>
        <w:t>如果有</w:t>
      </w:r>
      <w:r w:rsidRPr="00782971">
        <w:rPr>
          <w:rFonts w:asciiTheme="minorEastAsia" w:hAnsiTheme="minorEastAsia" w:hint="eastAsia"/>
          <w:szCs w:val="21"/>
        </w:rPr>
        <w:t>基于</w:t>
      </w:r>
      <w:r w:rsidRPr="00782971">
        <w:rPr>
          <w:rFonts w:asciiTheme="minorEastAsia" w:hAnsiTheme="minorEastAsia"/>
          <w:szCs w:val="21"/>
        </w:rPr>
        <w:t>检验指标代码的查询</w:t>
      </w:r>
      <w:r w:rsidRPr="00782971">
        <w:rPr>
          <w:rFonts w:asciiTheme="minorEastAsia" w:hAnsiTheme="minorEastAsia" w:hint="eastAsia"/>
          <w:szCs w:val="21"/>
        </w:rPr>
        <w:t>，</w:t>
      </w:r>
      <w:r w:rsidRPr="00782971">
        <w:rPr>
          <w:rFonts w:asciiTheme="minorEastAsia" w:hAnsiTheme="minorEastAsia"/>
          <w:szCs w:val="21"/>
        </w:rPr>
        <w:t>可以走</w:t>
      </w:r>
      <w:r w:rsidRPr="00782971">
        <w:rPr>
          <w:rFonts w:asciiTheme="minorEastAsia" w:hAnsiTheme="minorEastAsia" w:hint="eastAsia"/>
          <w:szCs w:val="21"/>
        </w:rPr>
        <w:t>HBase的</w:t>
      </w:r>
      <w:r w:rsidRPr="00782971">
        <w:rPr>
          <w:rFonts w:asciiTheme="minorEastAsia" w:hAnsiTheme="minorEastAsia"/>
          <w:szCs w:val="21"/>
        </w:rPr>
        <w:t>模糊查询，两个字段的组合情况，就不一一说了，因为最终它都</w:t>
      </w:r>
      <w:r w:rsidRPr="00782971">
        <w:rPr>
          <w:rFonts w:asciiTheme="minorEastAsia" w:hAnsiTheme="minorEastAsia" w:hint="eastAsia"/>
          <w:szCs w:val="21"/>
        </w:rPr>
        <w:t>能</w:t>
      </w:r>
      <w:r w:rsidRPr="00782971">
        <w:rPr>
          <w:rFonts w:asciiTheme="minorEastAsia" w:hAnsiTheme="minorEastAsia"/>
          <w:szCs w:val="21"/>
        </w:rPr>
        <w:t>落地到以上两种方式的查询。</w:t>
      </w:r>
    </w:p>
    <w:p w:rsidR="00506391" w:rsidRPr="00782971" w:rsidRDefault="00506391" w:rsidP="00782971">
      <w:pPr>
        <w:pStyle w:val="1"/>
        <w:rPr>
          <w:sz w:val="28"/>
          <w:szCs w:val="28"/>
        </w:rPr>
      </w:pPr>
      <w:bookmarkStart w:id="4" w:name="_Toc420403724"/>
      <w:r w:rsidRPr="00782971">
        <w:rPr>
          <w:rFonts w:hint="eastAsia"/>
          <w:sz w:val="28"/>
          <w:szCs w:val="28"/>
        </w:rPr>
        <w:t>四</w:t>
      </w:r>
      <w:r w:rsidRPr="00782971">
        <w:rPr>
          <w:sz w:val="28"/>
          <w:szCs w:val="28"/>
        </w:rPr>
        <w:t>、过滤器选择</w:t>
      </w:r>
      <w:bookmarkEnd w:id="4"/>
    </w:p>
    <w:p w:rsidR="00E309D7" w:rsidRPr="00782971" w:rsidRDefault="00E309D7" w:rsidP="00782971">
      <w:pPr>
        <w:spacing w:line="360" w:lineRule="auto"/>
        <w:rPr>
          <w:rFonts w:asciiTheme="minorEastAsia" w:hAnsiTheme="minorEastAsia" w:hint="eastAsia"/>
          <w:szCs w:val="21"/>
        </w:rPr>
      </w:pPr>
      <w:r w:rsidRPr="00782971">
        <w:rPr>
          <w:rFonts w:asciiTheme="minorEastAsia" w:hAnsiTheme="minorEastAsia" w:hint="eastAsia"/>
          <w:szCs w:val="21"/>
        </w:rPr>
        <w:t>前缀</w:t>
      </w:r>
      <w:r w:rsidR="00FE3BFE" w:rsidRPr="00782971">
        <w:rPr>
          <w:rFonts w:asciiTheme="minorEastAsia" w:hAnsiTheme="minorEastAsia"/>
          <w:szCs w:val="21"/>
        </w:rPr>
        <w:t>查询</w:t>
      </w:r>
      <w:r w:rsidR="00FE3BFE" w:rsidRPr="00782971">
        <w:rPr>
          <w:rFonts w:asciiTheme="minorEastAsia" w:hAnsiTheme="minorEastAsia" w:hint="eastAsia"/>
          <w:szCs w:val="21"/>
        </w:rPr>
        <w:t>用</w:t>
      </w:r>
      <w:r w:rsidR="00FE3BFE" w:rsidRPr="00782971">
        <w:rPr>
          <w:rFonts w:asciiTheme="minorEastAsia" w:hAnsiTheme="minorEastAsia" w:cs="Courier New"/>
          <w:color w:val="000000"/>
          <w:kern w:val="0"/>
          <w:szCs w:val="21"/>
          <w:highlight w:val="green"/>
        </w:rPr>
        <w:t>PrefixFilter</w:t>
      </w:r>
      <w:r w:rsidR="00FE3BFE" w:rsidRPr="00782971">
        <w:rPr>
          <w:rFonts w:asciiTheme="minorEastAsia" w:hAnsiTheme="minorEastAsia" w:cs="Courier New" w:hint="eastAsia"/>
          <w:color w:val="000000"/>
          <w:kern w:val="0"/>
          <w:szCs w:val="21"/>
        </w:rPr>
        <w:t>，</w:t>
      </w:r>
      <w:r w:rsidRPr="00782971">
        <w:rPr>
          <w:rFonts w:asciiTheme="minorEastAsia" w:hAnsiTheme="minorEastAsia"/>
          <w:szCs w:val="21"/>
        </w:rPr>
        <w:t>很简单，直接上代码：</w:t>
      </w:r>
    </w:p>
    <w:p w:rsidR="00E309D7" w:rsidRPr="00782971" w:rsidRDefault="00FE3BFE" w:rsidP="00782971">
      <w:pPr>
        <w:spacing w:line="360" w:lineRule="auto"/>
        <w:rPr>
          <w:rFonts w:asciiTheme="minorEastAsia" w:hAnsiTheme="minorEastAsia" w:hint="eastAsia"/>
          <w:szCs w:val="21"/>
        </w:rPr>
      </w:pPr>
      <w:r w:rsidRPr="00782971">
        <w:rPr>
          <w:rFonts w:asciiTheme="minorEastAsia" w:hAnsiTheme="minorEastAsia"/>
          <w:noProof/>
          <w:szCs w:val="21"/>
        </w:rPr>
        <w:drawing>
          <wp:inline distT="0" distB="0" distL="0" distR="0" wp14:anchorId="614D6086" wp14:editId="7DE0D2A5">
            <wp:extent cx="5274310" cy="2885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BFE" w:rsidRPr="00782971" w:rsidRDefault="00FE3BFE" w:rsidP="00782971">
      <w:pPr>
        <w:spacing w:line="360" w:lineRule="auto"/>
        <w:rPr>
          <w:rFonts w:asciiTheme="minorEastAsia" w:hAnsiTheme="minorEastAsia" w:cs="Courier New" w:hint="eastAsia"/>
          <w:color w:val="000000"/>
          <w:kern w:val="0"/>
          <w:szCs w:val="21"/>
        </w:rPr>
      </w:pPr>
      <w:r w:rsidRPr="00782971">
        <w:rPr>
          <w:rFonts w:asciiTheme="minorEastAsia" w:hAnsiTheme="minorEastAsia" w:hint="eastAsia"/>
          <w:szCs w:val="21"/>
        </w:rPr>
        <w:lastRenderedPageBreak/>
        <w:t>模糊</w:t>
      </w:r>
      <w:r w:rsidRPr="00782971">
        <w:rPr>
          <w:rFonts w:asciiTheme="minorEastAsia" w:hAnsiTheme="minorEastAsia"/>
          <w:szCs w:val="21"/>
        </w:rPr>
        <w:t>查询用</w:t>
      </w:r>
      <w:r w:rsidRPr="00782971">
        <w:rPr>
          <w:rFonts w:asciiTheme="minorEastAsia" w:hAnsiTheme="minorEastAsia" w:cs="Courier New"/>
          <w:color w:val="000000"/>
          <w:kern w:val="0"/>
          <w:szCs w:val="21"/>
          <w:highlight w:val="green"/>
        </w:rPr>
        <w:t>FuzzyRowFilter</w:t>
      </w:r>
      <w:r w:rsidRPr="00782971">
        <w:rPr>
          <w:rFonts w:asciiTheme="minorEastAsia" w:hAnsiTheme="minorEastAsia" w:cs="Courier New" w:hint="eastAsia"/>
          <w:color w:val="000000"/>
          <w:kern w:val="0"/>
          <w:szCs w:val="21"/>
        </w:rPr>
        <w:t>，</w:t>
      </w:r>
      <w:r w:rsidRPr="00782971">
        <w:rPr>
          <w:rFonts w:asciiTheme="minorEastAsia" w:hAnsiTheme="minorEastAsia" w:cs="Courier New"/>
          <w:color w:val="000000"/>
          <w:kern w:val="0"/>
          <w:szCs w:val="21"/>
        </w:rPr>
        <w:t>相对</w:t>
      </w:r>
      <w:r w:rsidRPr="00782971">
        <w:rPr>
          <w:rFonts w:asciiTheme="minorEastAsia" w:hAnsiTheme="minorEastAsia" w:cs="Courier New" w:hint="eastAsia"/>
          <w:color w:val="000000"/>
          <w:kern w:val="0"/>
          <w:szCs w:val="21"/>
        </w:rPr>
        <w:t>复杂</w:t>
      </w:r>
      <w:r w:rsidRPr="00782971">
        <w:rPr>
          <w:rFonts w:asciiTheme="minorEastAsia" w:hAnsiTheme="minorEastAsia" w:cs="Courier New"/>
          <w:color w:val="000000"/>
          <w:kern w:val="0"/>
          <w:szCs w:val="21"/>
        </w:rPr>
        <w:t>一点，</w:t>
      </w:r>
      <w:r w:rsidRPr="00782971">
        <w:rPr>
          <w:rFonts w:asciiTheme="minorEastAsia" w:hAnsiTheme="minorEastAsia" w:cs="Courier New" w:hint="eastAsia"/>
          <w:color w:val="000000"/>
          <w:kern w:val="0"/>
          <w:szCs w:val="21"/>
        </w:rPr>
        <w:t>假如</w:t>
      </w:r>
      <w:r w:rsidRPr="00782971">
        <w:rPr>
          <w:rFonts w:asciiTheme="minorEastAsia" w:hAnsiTheme="minorEastAsia" w:cs="Courier New"/>
          <w:color w:val="000000"/>
          <w:kern w:val="0"/>
          <w:szCs w:val="21"/>
        </w:rPr>
        <w:t>，我们要查询检验</w:t>
      </w:r>
      <w:r w:rsidRPr="00782971">
        <w:rPr>
          <w:rFonts w:asciiTheme="minorEastAsia" w:hAnsiTheme="minorEastAsia" w:cs="Courier New" w:hint="eastAsia"/>
          <w:color w:val="000000"/>
          <w:kern w:val="0"/>
          <w:szCs w:val="21"/>
        </w:rPr>
        <w:t>指标</w:t>
      </w:r>
      <w:r w:rsidRPr="00782971">
        <w:rPr>
          <w:rFonts w:asciiTheme="minorEastAsia" w:hAnsiTheme="minorEastAsia" w:cs="Courier New"/>
          <w:color w:val="000000"/>
          <w:kern w:val="0"/>
          <w:szCs w:val="21"/>
        </w:rPr>
        <w:t>代码</w:t>
      </w:r>
      <w:r w:rsidRPr="00782971">
        <w:rPr>
          <w:rFonts w:asciiTheme="minorEastAsia" w:hAnsiTheme="minorEastAsia" w:cs="Courier New" w:hint="eastAsia"/>
          <w:color w:val="000000"/>
          <w:kern w:val="0"/>
          <w:szCs w:val="21"/>
        </w:rPr>
        <w:t>是1025的</w:t>
      </w:r>
      <w:r w:rsidRPr="00782971">
        <w:rPr>
          <w:rFonts w:asciiTheme="minorEastAsia" w:hAnsiTheme="minorEastAsia" w:cs="Courier New"/>
          <w:color w:val="000000"/>
          <w:kern w:val="0"/>
          <w:szCs w:val="21"/>
        </w:rPr>
        <w:t>所有检验报告，代码如下：</w:t>
      </w:r>
    </w:p>
    <w:p w:rsidR="00FE3BFE" w:rsidRPr="00782971" w:rsidRDefault="0028113A" w:rsidP="00782971">
      <w:pPr>
        <w:spacing w:line="360" w:lineRule="auto"/>
        <w:rPr>
          <w:rFonts w:asciiTheme="minorEastAsia" w:hAnsiTheme="minorEastAsia" w:cs="Courier New"/>
          <w:color w:val="000000"/>
          <w:kern w:val="0"/>
          <w:szCs w:val="21"/>
        </w:rPr>
      </w:pPr>
      <w:r w:rsidRPr="00782971">
        <w:rPr>
          <w:rFonts w:asciiTheme="minorEastAsia" w:hAnsiTheme="minorEastAsia"/>
          <w:noProof/>
          <w:szCs w:val="21"/>
        </w:rPr>
        <w:drawing>
          <wp:inline distT="0" distB="0" distL="0" distR="0" wp14:anchorId="52EC2AAD" wp14:editId="5DDEE235">
            <wp:extent cx="5274310" cy="35509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13A" w:rsidRPr="00782971" w:rsidRDefault="0028113A" w:rsidP="00782971">
      <w:pPr>
        <w:spacing w:line="360" w:lineRule="auto"/>
        <w:rPr>
          <w:rFonts w:asciiTheme="minorEastAsia" w:hAnsiTheme="minorEastAsia" w:cs="Courier New" w:hint="eastAsia"/>
          <w:color w:val="000000"/>
          <w:kern w:val="0"/>
          <w:szCs w:val="21"/>
        </w:rPr>
      </w:pPr>
      <w:r w:rsidRPr="00782971">
        <w:rPr>
          <w:rFonts w:asciiTheme="minorEastAsia" w:hAnsiTheme="minorEastAsia" w:cs="Courier New"/>
          <w:color w:val="000000"/>
          <w:kern w:val="0"/>
          <w:szCs w:val="21"/>
          <w:highlight w:val="green"/>
        </w:rPr>
        <w:t>FuzzyRowFilter</w:t>
      </w:r>
      <w:r w:rsidRPr="00782971">
        <w:rPr>
          <w:rFonts w:asciiTheme="minorEastAsia" w:hAnsiTheme="minorEastAsia" w:cs="Courier New" w:hint="eastAsia"/>
          <w:color w:val="000000"/>
          <w:kern w:val="0"/>
          <w:szCs w:val="21"/>
        </w:rPr>
        <w:t>需要把</w:t>
      </w:r>
      <w:r w:rsidRPr="00782971">
        <w:rPr>
          <w:rFonts w:asciiTheme="minorEastAsia" w:hAnsiTheme="minorEastAsia" w:cs="Courier New"/>
          <w:color w:val="000000"/>
          <w:kern w:val="0"/>
          <w:szCs w:val="21"/>
        </w:rPr>
        <w:t>模糊字段值组织成</w:t>
      </w:r>
      <w:r w:rsidRPr="00782971">
        <w:rPr>
          <w:rFonts w:asciiTheme="minorEastAsia" w:hAnsiTheme="minorEastAsia" w:cs="Courier New" w:hint="eastAsia"/>
          <w:color w:val="000000"/>
          <w:kern w:val="0"/>
          <w:szCs w:val="21"/>
        </w:rPr>
        <w:t>P</w:t>
      </w:r>
      <w:r w:rsidRPr="00782971">
        <w:rPr>
          <w:rFonts w:asciiTheme="minorEastAsia" w:hAnsiTheme="minorEastAsia" w:cs="Courier New"/>
          <w:color w:val="000000"/>
          <w:kern w:val="0"/>
          <w:szCs w:val="21"/>
        </w:rPr>
        <w:t>air</w:t>
      </w:r>
      <w:r w:rsidRPr="00782971">
        <w:rPr>
          <w:rFonts w:asciiTheme="minorEastAsia" w:hAnsiTheme="minorEastAsia" w:cs="Courier New" w:hint="eastAsia"/>
          <w:color w:val="000000"/>
          <w:kern w:val="0"/>
          <w:szCs w:val="21"/>
        </w:rPr>
        <w:t>对</w:t>
      </w:r>
      <w:r w:rsidRPr="00782971">
        <w:rPr>
          <w:rFonts w:asciiTheme="minorEastAsia" w:hAnsiTheme="minorEastAsia" w:cs="Courier New"/>
          <w:color w:val="000000"/>
          <w:kern w:val="0"/>
          <w:szCs w:val="21"/>
        </w:rPr>
        <w:t>，</w:t>
      </w:r>
      <w:r w:rsidRPr="00782971">
        <w:rPr>
          <w:rFonts w:asciiTheme="minorEastAsia" w:hAnsiTheme="minorEastAsia" w:cs="Courier New" w:hint="eastAsia"/>
          <w:color w:val="000000"/>
          <w:kern w:val="0"/>
          <w:szCs w:val="21"/>
        </w:rPr>
        <w:t>firt是定长</w:t>
      </w:r>
      <w:r w:rsidRPr="00782971">
        <w:rPr>
          <w:rFonts w:asciiTheme="minorEastAsia" w:hAnsiTheme="minorEastAsia" w:cs="Courier New"/>
          <w:color w:val="000000"/>
          <w:kern w:val="0"/>
          <w:szCs w:val="21"/>
        </w:rPr>
        <w:t>的</w:t>
      </w:r>
      <w:r w:rsidRPr="00782971">
        <w:rPr>
          <w:rFonts w:asciiTheme="minorEastAsia" w:hAnsiTheme="minorEastAsia" w:cs="Courier New" w:hint="eastAsia"/>
          <w:color w:val="000000"/>
          <w:kern w:val="0"/>
          <w:szCs w:val="21"/>
        </w:rPr>
        <w:t>RowKey串</w:t>
      </w:r>
      <w:r w:rsidRPr="00782971">
        <w:rPr>
          <w:rFonts w:asciiTheme="minorEastAsia" w:hAnsiTheme="minorEastAsia" w:cs="Courier New"/>
          <w:color w:val="000000"/>
          <w:kern w:val="0"/>
          <w:szCs w:val="21"/>
        </w:rPr>
        <w:t>，其中模糊匹配部分用</w:t>
      </w:r>
      <w:r w:rsidRPr="00782971">
        <w:rPr>
          <w:rFonts w:asciiTheme="minorEastAsia" w:hAnsiTheme="minorEastAsia" w:cs="Courier New" w:hint="eastAsia"/>
          <w:color w:val="000000"/>
          <w:kern w:val="0"/>
          <w:szCs w:val="21"/>
        </w:rPr>
        <w:t>?或</w:t>
      </w:r>
      <w:hyperlink r:id="rId8" w:history="1">
        <w:r w:rsidRPr="00782971">
          <w:rPr>
            <w:rStyle w:val="a3"/>
            <w:rFonts w:asciiTheme="minorEastAsia" w:hAnsiTheme="minorEastAsia" w:cs="Courier New" w:hint="eastAsia"/>
            <w:kern w:val="0"/>
            <w:szCs w:val="21"/>
          </w:rPr>
          <w:t>\\x00</w:t>
        </w:r>
      </w:hyperlink>
      <w:r w:rsidRPr="00782971">
        <w:rPr>
          <w:rFonts w:asciiTheme="minorEastAsia" w:hAnsiTheme="minorEastAsia" w:cs="Courier New" w:hint="eastAsia"/>
          <w:color w:val="000000"/>
          <w:kern w:val="0"/>
          <w:szCs w:val="21"/>
        </w:rPr>
        <w:t>占位</w:t>
      </w:r>
      <w:r w:rsidRPr="00782971">
        <w:rPr>
          <w:rFonts w:asciiTheme="minorEastAsia" w:hAnsiTheme="minorEastAsia" w:cs="Courier New"/>
          <w:color w:val="000000"/>
          <w:kern w:val="0"/>
          <w:szCs w:val="21"/>
        </w:rPr>
        <w:t>，</w:t>
      </w:r>
      <w:r w:rsidRPr="00782971">
        <w:rPr>
          <w:rFonts w:asciiTheme="minorEastAsia" w:hAnsiTheme="minorEastAsia" w:cs="Courier New" w:hint="eastAsia"/>
          <w:color w:val="000000"/>
          <w:kern w:val="0"/>
          <w:szCs w:val="21"/>
        </w:rPr>
        <w:t>second是</w:t>
      </w:r>
      <w:r w:rsidR="00782971" w:rsidRPr="00782971">
        <w:rPr>
          <w:rFonts w:asciiTheme="minorEastAsia" w:hAnsiTheme="minorEastAsia" w:cs="Courier New" w:hint="eastAsia"/>
          <w:color w:val="000000"/>
          <w:kern w:val="0"/>
          <w:szCs w:val="21"/>
        </w:rPr>
        <w:t>first的</w:t>
      </w:r>
      <w:r w:rsidR="00782971" w:rsidRPr="00782971">
        <w:rPr>
          <w:rFonts w:asciiTheme="minorEastAsia" w:hAnsiTheme="minorEastAsia" w:cs="Courier New"/>
          <w:color w:val="000000"/>
          <w:kern w:val="0"/>
          <w:szCs w:val="21"/>
        </w:rPr>
        <w:t>掩码，模糊匹配部分是</w:t>
      </w:r>
      <w:r w:rsidR="00782971" w:rsidRPr="00782971">
        <w:rPr>
          <w:rFonts w:asciiTheme="minorEastAsia" w:hAnsiTheme="minorEastAsia" w:cs="Courier New" w:hint="eastAsia"/>
          <w:color w:val="000000"/>
          <w:kern w:val="0"/>
          <w:szCs w:val="21"/>
        </w:rPr>
        <w:t>1，</w:t>
      </w:r>
      <w:r w:rsidR="00782971" w:rsidRPr="00782971">
        <w:rPr>
          <w:rFonts w:asciiTheme="minorEastAsia" w:hAnsiTheme="minorEastAsia" w:cs="Courier New"/>
          <w:color w:val="000000"/>
          <w:kern w:val="0"/>
          <w:szCs w:val="21"/>
        </w:rPr>
        <w:t>固定部分是</w:t>
      </w:r>
      <w:r w:rsidR="00782971" w:rsidRPr="00782971">
        <w:rPr>
          <w:rFonts w:asciiTheme="minorEastAsia" w:hAnsiTheme="minorEastAsia" w:cs="Courier New" w:hint="eastAsia"/>
          <w:color w:val="000000"/>
          <w:kern w:val="0"/>
          <w:szCs w:val="21"/>
        </w:rPr>
        <w:t>0，first和second长度</w:t>
      </w:r>
      <w:r w:rsidR="00782971" w:rsidRPr="00782971">
        <w:rPr>
          <w:rFonts w:asciiTheme="minorEastAsia" w:hAnsiTheme="minorEastAsia" w:cs="Courier New"/>
          <w:color w:val="000000"/>
          <w:kern w:val="0"/>
          <w:szCs w:val="21"/>
        </w:rPr>
        <w:t>相同。</w:t>
      </w:r>
    </w:p>
    <w:p w:rsidR="00506391" w:rsidRPr="00782971" w:rsidRDefault="00506391" w:rsidP="00782971">
      <w:pPr>
        <w:pStyle w:val="1"/>
        <w:rPr>
          <w:sz w:val="28"/>
          <w:szCs w:val="28"/>
        </w:rPr>
      </w:pPr>
      <w:bookmarkStart w:id="5" w:name="_Toc420403725"/>
      <w:r w:rsidRPr="00782971">
        <w:rPr>
          <w:rFonts w:hint="eastAsia"/>
          <w:sz w:val="28"/>
          <w:szCs w:val="28"/>
        </w:rPr>
        <w:t>五</w:t>
      </w:r>
      <w:r w:rsidRPr="00782971">
        <w:rPr>
          <w:sz w:val="28"/>
          <w:szCs w:val="28"/>
        </w:rPr>
        <w:t>、进一步说明</w:t>
      </w:r>
      <w:bookmarkEnd w:id="5"/>
    </w:p>
    <w:p w:rsidR="00782971" w:rsidRPr="00782971" w:rsidRDefault="00782971" w:rsidP="00782971">
      <w:pPr>
        <w:spacing w:line="360" w:lineRule="auto"/>
        <w:rPr>
          <w:rFonts w:asciiTheme="minorEastAsia" w:hAnsiTheme="minorEastAsia"/>
          <w:szCs w:val="21"/>
        </w:rPr>
      </w:pPr>
      <w:r w:rsidRPr="00782971">
        <w:rPr>
          <w:rFonts w:asciiTheme="minorEastAsia" w:hAnsiTheme="minorEastAsia" w:hint="eastAsia"/>
          <w:szCs w:val="21"/>
        </w:rPr>
        <w:t>前提</w:t>
      </w:r>
      <w:r w:rsidRPr="00782971">
        <w:rPr>
          <w:rFonts w:asciiTheme="minorEastAsia" w:hAnsiTheme="minorEastAsia"/>
          <w:szCs w:val="21"/>
        </w:rPr>
        <w:t>条件：</w:t>
      </w:r>
    </w:p>
    <w:p w:rsidR="00782971" w:rsidRPr="00782971" w:rsidRDefault="00782971" w:rsidP="00782971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782971">
        <w:rPr>
          <w:rFonts w:asciiTheme="minorEastAsia" w:hAnsiTheme="minorEastAsia"/>
          <w:szCs w:val="21"/>
        </w:rPr>
        <w:t>在</w:t>
      </w:r>
      <w:r w:rsidRPr="00782971">
        <w:rPr>
          <w:rFonts w:asciiTheme="minorEastAsia" w:hAnsiTheme="minorEastAsia" w:hint="eastAsia"/>
          <w:szCs w:val="21"/>
        </w:rPr>
        <w:t>HBase</w:t>
      </w:r>
      <w:r w:rsidRPr="00782971">
        <w:rPr>
          <w:rFonts w:asciiTheme="minorEastAsia" w:hAnsiTheme="minorEastAsia"/>
          <w:szCs w:val="21"/>
        </w:rPr>
        <w:t>装入数据前</w:t>
      </w:r>
      <w:r w:rsidRPr="00782971">
        <w:rPr>
          <w:rFonts w:asciiTheme="minorEastAsia" w:hAnsiTheme="minorEastAsia" w:hint="eastAsia"/>
          <w:szCs w:val="21"/>
        </w:rPr>
        <w:t>，</w:t>
      </w:r>
      <w:r w:rsidRPr="00782971">
        <w:rPr>
          <w:rFonts w:asciiTheme="minorEastAsia" w:hAnsiTheme="minorEastAsia"/>
          <w:szCs w:val="21"/>
        </w:rPr>
        <w:t>需要有</w:t>
      </w:r>
      <w:r w:rsidRPr="00782971">
        <w:rPr>
          <w:rFonts w:asciiTheme="minorEastAsia" w:hAnsiTheme="minorEastAsia" w:hint="eastAsia"/>
          <w:szCs w:val="21"/>
        </w:rPr>
        <w:t>R</w:t>
      </w:r>
      <w:r w:rsidRPr="00782971">
        <w:rPr>
          <w:rFonts w:asciiTheme="minorEastAsia" w:hAnsiTheme="minorEastAsia"/>
          <w:szCs w:val="21"/>
        </w:rPr>
        <w:t>owKey</w:t>
      </w:r>
      <w:r w:rsidRPr="00782971">
        <w:rPr>
          <w:rFonts w:asciiTheme="minorEastAsia" w:hAnsiTheme="minorEastAsia" w:hint="eastAsia"/>
          <w:szCs w:val="21"/>
        </w:rPr>
        <w:t>的</w:t>
      </w:r>
      <w:r w:rsidRPr="00782971">
        <w:rPr>
          <w:rFonts w:asciiTheme="minorEastAsia" w:hAnsiTheme="minorEastAsia"/>
          <w:szCs w:val="21"/>
        </w:rPr>
        <w:t>设计规划。</w:t>
      </w:r>
    </w:p>
    <w:p w:rsidR="00782971" w:rsidRPr="00782971" w:rsidRDefault="00782971" w:rsidP="00782971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r w:rsidRPr="00782971">
        <w:rPr>
          <w:rFonts w:asciiTheme="minorEastAsia" w:hAnsiTheme="minorEastAsia"/>
          <w:szCs w:val="21"/>
        </w:rPr>
        <w:t>HBase RowKey</w:t>
      </w:r>
      <w:r w:rsidRPr="00782971">
        <w:rPr>
          <w:rFonts w:asciiTheme="minorEastAsia" w:hAnsiTheme="minorEastAsia" w:hint="eastAsia"/>
          <w:szCs w:val="21"/>
        </w:rPr>
        <w:t>的每个</w:t>
      </w:r>
      <w:r w:rsidRPr="00782971">
        <w:rPr>
          <w:rFonts w:asciiTheme="minorEastAsia" w:hAnsiTheme="minorEastAsia"/>
          <w:szCs w:val="21"/>
        </w:rPr>
        <w:t>组合部分</w:t>
      </w:r>
      <w:r w:rsidRPr="00782971">
        <w:rPr>
          <w:rFonts w:asciiTheme="minorEastAsia" w:hAnsiTheme="minorEastAsia" w:hint="eastAsia"/>
          <w:szCs w:val="21"/>
        </w:rPr>
        <w:t>都要</w:t>
      </w:r>
      <w:r w:rsidRPr="00782971">
        <w:rPr>
          <w:rFonts w:asciiTheme="minorEastAsia" w:hAnsiTheme="minorEastAsia"/>
          <w:szCs w:val="21"/>
        </w:rPr>
        <w:t>固定长度，不够长度的要有填充策略。</w:t>
      </w:r>
    </w:p>
    <w:sectPr w:rsidR="00782971" w:rsidRPr="00782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B67EE"/>
    <w:multiLevelType w:val="hybridMultilevel"/>
    <w:tmpl w:val="C6AA1400"/>
    <w:lvl w:ilvl="0" w:tplc="B43C19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E5"/>
    <w:rsid w:val="001A7608"/>
    <w:rsid w:val="0028113A"/>
    <w:rsid w:val="002A48BA"/>
    <w:rsid w:val="003E7106"/>
    <w:rsid w:val="00506391"/>
    <w:rsid w:val="005432C1"/>
    <w:rsid w:val="006A562D"/>
    <w:rsid w:val="00782971"/>
    <w:rsid w:val="00843976"/>
    <w:rsid w:val="009051E5"/>
    <w:rsid w:val="00A7282D"/>
    <w:rsid w:val="00E309D7"/>
    <w:rsid w:val="00E837A1"/>
    <w:rsid w:val="00FE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FD6A1-844B-4D17-93EC-7EF19C45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829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1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297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8297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5432C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543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x0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F587B-EFC3-4CA8-9648-92FA6058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202</Words>
  <Characters>1153</Characters>
  <Application>Microsoft Office Word</Application>
  <DocSecurity>0</DocSecurity>
  <Lines>9</Lines>
  <Paragraphs>2</Paragraphs>
  <ScaleCrop>false</ScaleCrop>
  <Company>youyou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孔明礼</dc:creator>
  <cp:keywords/>
  <dc:description/>
  <cp:lastModifiedBy>孔明礼</cp:lastModifiedBy>
  <cp:revision>2</cp:revision>
  <dcterms:created xsi:type="dcterms:W3CDTF">2015-05-26T01:35:00Z</dcterms:created>
  <dcterms:modified xsi:type="dcterms:W3CDTF">2015-05-26T03:40:00Z</dcterms:modified>
</cp:coreProperties>
</file>