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zh-CN"/>
        </w:rPr>
        <w:id w:val="74106346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</w:sdtEndPr>
      <w:sdtContent>
        <w:p w:rsidR="00853A39" w:rsidRDefault="00853A39">
          <w:pPr>
            <w:pStyle w:val="TOC"/>
          </w:pPr>
          <w:r>
            <w:rPr>
              <w:lang w:val="zh-CN"/>
            </w:rPr>
            <w:t>目录</w:t>
          </w:r>
          <w:bookmarkStart w:id="0" w:name="_GoBack"/>
          <w:bookmarkEnd w:id="0"/>
        </w:p>
        <w:p w:rsidR="00853A39" w:rsidRDefault="00853A39">
          <w:pPr>
            <w:pStyle w:val="20"/>
            <w:tabs>
              <w:tab w:val="left" w:pos="1050"/>
              <w:tab w:val="right" w:leader="dot" w:pos="107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103320" w:history="1">
            <w:r w:rsidRPr="004C3F06">
              <w:rPr>
                <w:rStyle w:val="a3"/>
                <w:rFonts w:ascii="宋体" w:eastAsia="宋体" w:hAnsi="微软雅黑" w:cs="宋体"/>
                <w:noProof/>
                <w:kern w:val="0"/>
              </w:rPr>
              <w:t>1.</w:t>
            </w:r>
            <w:r>
              <w:rPr>
                <w:noProof/>
              </w:rPr>
              <w:tab/>
            </w:r>
            <w:r w:rsidRPr="004C3F06">
              <w:rPr>
                <w:rStyle w:val="a3"/>
                <w:rFonts w:hint="eastAsia"/>
                <w:noProof/>
              </w:rPr>
              <w:t>参数设置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_Toc418103320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A39" w:rsidRDefault="00853A39">
          <w:pPr>
            <w:pStyle w:val="20"/>
            <w:tabs>
              <w:tab w:val="left" w:pos="1050"/>
              <w:tab w:val="right" w:leader="dot" w:pos="10762"/>
            </w:tabs>
            <w:rPr>
              <w:noProof/>
            </w:rPr>
          </w:pPr>
          <w:hyperlink w:anchor="_Toc418103321" w:history="1">
            <w:r w:rsidRPr="004C3F06">
              <w:rPr>
                <w:rStyle w:val="a3"/>
                <w:rFonts w:ascii="宋体" w:eastAsia="宋体" w:hAnsi="微软雅黑" w:cs="宋体"/>
                <w:noProof/>
                <w:kern w:val="0"/>
              </w:rPr>
              <w:t>2.</w:t>
            </w:r>
            <w:r>
              <w:rPr>
                <w:noProof/>
              </w:rPr>
              <w:tab/>
            </w:r>
            <w:r w:rsidRPr="004C3F06">
              <w:rPr>
                <w:rStyle w:val="a3"/>
                <w:rFonts w:hint="eastAsia"/>
                <w:noProof/>
              </w:rPr>
              <w:t>模型参数设置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_Toc418103321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A39" w:rsidRDefault="00853A39">
          <w:pPr>
            <w:pStyle w:val="20"/>
            <w:tabs>
              <w:tab w:val="left" w:pos="1050"/>
              <w:tab w:val="right" w:leader="dot" w:pos="10762"/>
            </w:tabs>
            <w:rPr>
              <w:noProof/>
            </w:rPr>
          </w:pPr>
          <w:hyperlink w:anchor="_Toc418103322" w:history="1">
            <w:r w:rsidRPr="004C3F06">
              <w:rPr>
                <w:rStyle w:val="a3"/>
                <w:rFonts w:ascii="宋体" w:eastAsia="宋体" w:hAnsi="微软雅黑" w:cs="宋体"/>
                <w:noProof/>
                <w:kern w:val="0"/>
              </w:rPr>
              <w:t>3.</w:t>
            </w:r>
            <w:r>
              <w:rPr>
                <w:noProof/>
              </w:rPr>
              <w:tab/>
            </w:r>
            <w:r w:rsidRPr="004C3F06">
              <w:rPr>
                <w:rStyle w:val="a3"/>
                <w:rFonts w:hint="eastAsia"/>
                <w:noProof/>
              </w:rPr>
              <w:t>模型查看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_Toc418103322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A39" w:rsidRDefault="00853A39">
          <w:pPr>
            <w:pStyle w:val="20"/>
            <w:tabs>
              <w:tab w:val="left" w:pos="1050"/>
              <w:tab w:val="right" w:leader="dot" w:pos="10762"/>
            </w:tabs>
            <w:rPr>
              <w:noProof/>
            </w:rPr>
          </w:pPr>
          <w:hyperlink w:anchor="_Toc418103323" w:history="1">
            <w:r w:rsidRPr="004C3F06">
              <w:rPr>
                <w:rStyle w:val="a3"/>
                <w:rFonts w:ascii="宋体" w:eastAsia="宋体" w:hAnsi="微软雅黑" w:cs="宋体"/>
                <w:noProof/>
                <w:kern w:val="0"/>
              </w:rPr>
              <w:t>4.</w:t>
            </w:r>
            <w:r>
              <w:rPr>
                <w:noProof/>
              </w:rPr>
              <w:tab/>
            </w:r>
            <w:r w:rsidRPr="004C3F06">
              <w:rPr>
                <w:rStyle w:val="a3"/>
                <w:rFonts w:hint="eastAsia"/>
                <w:noProof/>
              </w:rPr>
              <w:t>预测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_Toc418103323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3A39" w:rsidRDefault="00853A39">
          <w:r>
            <w:rPr>
              <w:b/>
              <w:bCs/>
              <w:lang w:val="zh-CN"/>
            </w:rPr>
            <w:fldChar w:fldCharType="end"/>
          </w:r>
        </w:p>
      </w:sdtContent>
    </w:sdt>
    <w:p w:rsidR="001A39AE" w:rsidRPr="001A39AE" w:rsidRDefault="001A39AE" w:rsidP="00533E4A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微软雅黑" w:cs="宋体"/>
          <w:color w:val="000000"/>
          <w:kern w:val="0"/>
          <w:sz w:val="24"/>
          <w:szCs w:val="27"/>
        </w:rPr>
      </w:pPr>
      <w:bookmarkStart w:id="1" w:name="_Toc418103320"/>
      <w:r w:rsidRPr="001A39AE">
        <w:rPr>
          <w:rStyle w:val="2Char"/>
          <w:rFonts w:hint="eastAsia"/>
        </w:rPr>
        <w:t>参数设置</w:t>
      </w:r>
      <w:bookmarkEnd w:id="1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/>
          <w:noProof/>
          <w:sz w:val="24"/>
        </w:rPr>
        <w:drawing>
          <wp:inline distT="0" distB="0" distL="0" distR="0" wp14:anchorId="1EFB48B5" wp14:editId="2920F769">
            <wp:extent cx="4629150" cy="3076575"/>
            <wp:effectExtent l="0" t="0" r="0" b="9525"/>
            <wp:docPr id="7" name="图片 7" descr="C:\Users\ADMINI~1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目标字段：预测类别字段。比如客户类别。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输入字段：参与回归训练的属性字段。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类似与SPSS（见下图），因为某一类别的算法（比如分类算法）数据角色都一样，可能需要 很多算法节点来训练模型，抽象出这样的节点，就不必重复设置了。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/>
          <w:noProof/>
          <w:sz w:val="24"/>
        </w:rPr>
        <w:lastRenderedPageBreak/>
        <w:drawing>
          <wp:inline distT="0" distB="0" distL="0" distR="0" wp14:anchorId="70C03EB3" wp14:editId="1A3244C7">
            <wp:extent cx="5581650" cy="3905250"/>
            <wp:effectExtent l="0" t="0" r="0" b="0"/>
            <wp:docPr id="6" name="图片 6" descr="C:\Users\ADMINI~1\AppData\Local\Temp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enhtmlclip\Image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 </w:t>
      </w:r>
    </w:p>
    <w:p w:rsidR="001A39AE" w:rsidRPr="001A39AE" w:rsidRDefault="001A39AE" w:rsidP="001A39AE">
      <w:pPr>
        <w:pStyle w:val="a4"/>
        <w:widowControl/>
        <w:numPr>
          <w:ilvl w:val="0"/>
          <w:numId w:val="2"/>
        </w:numPr>
        <w:spacing w:before="100" w:beforeAutospacing="1" w:after="270" w:line="360" w:lineRule="auto"/>
        <w:ind w:firstLineChars="0"/>
        <w:jc w:val="left"/>
        <w:rPr>
          <w:rFonts w:ascii="宋体" w:eastAsia="宋体" w:hAnsi="微软雅黑" w:cs="宋体"/>
          <w:color w:val="000000"/>
          <w:kern w:val="0"/>
          <w:sz w:val="24"/>
          <w:szCs w:val="27"/>
        </w:rPr>
      </w:pPr>
      <w:bookmarkStart w:id="2" w:name="_Toc418103321"/>
      <w:r w:rsidRPr="001A39AE">
        <w:rPr>
          <w:rStyle w:val="2Char"/>
          <w:rFonts w:hint="eastAsia"/>
        </w:rPr>
        <w:t>模型参数设置</w:t>
      </w:r>
      <w:bookmarkEnd w:id="2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noProof/>
        </w:rPr>
        <w:drawing>
          <wp:inline distT="0" distB="0" distL="0" distR="0" wp14:anchorId="1585416A" wp14:editId="342B3F0C">
            <wp:extent cx="4629150" cy="3076575"/>
            <wp:effectExtent l="0" t="0" r="0" b="9525"/>
            <wp:docPr id="5" name="图片 5" descr="C:\Users\ADMINI~1\AppData\Local\Temp\enhtmlclip\Imag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enhtmlclip\Image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类别：多项式，二项式预测，对应目标属性的分类个数。</w:t>
      </w:r>
      <w:r w:rsidRPr="001A39AE">
        <w:rPr>
          <w:rFonts w:ascii="宋体" w:eastAsia="宋体" w:hAnsi="微软雅黑" w:cs="宋体" w:hint="eastAsia"/>
          <w:b/>
          <w:bCs/>
          <w:color w:val="FF0000"/>
          <w:kern w:val="0"/>
          <w:sz w:val="24"/>
          <w:szCs w:val="27"/>
        </w:rPr>
        <w:t>（这个参数是否有必要设置，因为可以根据目标属性判断类别的具体个数）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属性筛选方法：类似与其它回归算法，根据不同的策略（涉及假设检验）选取与目标属性关系度比较大的输入属性。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目标字段的基准类别：选</w:t>
      </w:r>
      <w:proofErr w:type="gramStart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一</w:t>
      </w:r>
      <w:proofErr w:type="gramEnd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具体</w:t>
      </w:r>
      <w:proofErr w:type="gramStart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分类做</w:t>
      </w:r>
      <w:proofErr w:type="gramEnd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基准类别，只针对其它类别构建回归模型，其它模型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lastRenderedPageBreak/>
        <w:t>构建好后，基准类别的概率也就确定了。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proofErr w:type="gramStart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全析因</w:t>
      </w:r>
      <w:proofErr w:type="gramEnd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：所有输入属性都参与模型构建，不会再做筛选，（</w:t>
      </w:r>
      <w:proofErr w:type="spellStart"/>
      <w:r w:rsidRPr="001A39AE">
        <w:rPr>
          <w:rFonts w:ascii="宋体" w:eastAsia="宋体" w:hAnsi="微软雅黑" w:cs="宋体" w:hint="eastAsia"/>
          <w:b/>
          <w:bCs/>
          <w:color w:val="FF0000"/>
          <w:kern w:val="0"/>
          <w:sz w:val="24"/>
          <w:szCs w:val="27"/>
        </w:rPr>
        <w:t>spss</w:t>
      </w:r>
      <w:proofErr w:type="spellEnd"/>
      <w:r w:rsidRPr="001A39AE">
        <w:rPr>
          <w:rFonts w:ascii="宋体" w:eastAsia="宋体" w:hAnsi="微软雅黑" w:cs="宋体" w:hint="eastAsia"/>
          <w:b/>
          <w:bCs/>
          <w:color w:val="FF0000"/>
          <w:kern w:val="0"/>
          <w:sz w:val="24"/>
          <w:szCs w:val="27"/>
        </w:rPr>
        <w:t xml:space="preserve"> 做了三个分类，感觉不是很有必要。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）</w:t>
      </w:r>
    </w:p>
    <w:p w:rsidR="001A39AE" w:rsidRPr="001A39AE" w:rsidRDefault="001A39AE" w:rsidP="001A39AE">
      <w:pPr>
        <w:pStyle w:val="a4"/>
        <w:widowControl/>
        <w:numPr>
          <w:ilvl w:val="0"/>
          <w:numId w:val="2"/>
        </w:numPr>
        <w:spacing w:before="100" w:beforeAutospacing="1" w:after="270" w:line="360" w:lineRule="auto"/>
        <w:ind w:firstLineChars="0"/>
        <w:jc w:val="left"/>
        <w:rPr>
          <w:rFonts w:ascii="宋体" w:eastAsia="宋体" w:hAnsi="微软雅黑" w:cs="宋体"/>
          <w:color w:val="000000"/>
          <w:kern w:val="0"/>
          <w:sz w:val="24"/>
          <w:szCs w:val="27"/>
        </w:rPr>
      </w:pPr>
      <w:bookmarkStart w:id="3" w:name="_Toc418103322"/>
      <w:r w:rsidRPr="001A39AE">
        <w:rPr>
          <w:rStyle w:val="2Char"/>
          <w:rFonts w:hint="eastAsia"/>
        </w:rPr>
        <w:t>模型查看</w:t>
      </w:r>
      <w:bookmarkEnd w:id="3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构建好的回归方程式</w:t>
      </w:r>
      <w:r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，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类似于</w:t>
      </w:r>
      <w:proofErr w:type="spellStart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spss</w:t>
      </w:r>
      <w:proofErr w:type="spellEnd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t>，截图如下：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noProof/>
        </w:rPr>
        <w:drawing>
          <wp:inline distT="0" distB="0" distL="0" distR="0" wp14:anchorId="7A1E8A65" wp14:editId="00B03922">
            <wp:extent cx="2676525" cy="4343400"/>
            <wp:effectExtent l="0" t="0" r="9525" b="0"/>
            <wp:docPr id="4" name="图片 4" descr="C:\Users\ADMINI~1\AppData\Local\Temp\enhtmlclip\Imag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enhtmlclip\Image(3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训练属性的重要性程度排名，表格或者图表展现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noProof/>
        </w:rPr>
        <w:lastRenderedPageBreak/>
        <w:drawing>
          <wp:inline distT="0" distB="0" distL="0" distR="0" wp14:anchorId="038C8B2C" wp14:editId="41C3C4D8">
            <wp:extent cx="6115050" cy="3026906"/>
            <wp:effectExtent l="0" t="0" r="0" b="2540"/>
            <wp:docPr id="3" name="图片 3" descr="C:\Users\ADMINI~1\AppData\Local\Temp\enhtmlclip\Imag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enhtmlclip\Image(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538" cy="303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模型的高级属性：显示模型的各种性能指标，比如针对模型是否有效的假设检验，模型预测精度的交叉列联表等。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noProof/>
        </w:rPr>
        <w:drawing>
          <wp:inline distT="0" distB="0" distL="0" distR="0" wp14:anchorId="0E6357BE" wp14:editId="1429D7E9">
            <wp:extent cx="6219825" cy="3600952"/>
            <wp:effectExtent l="0" t="0" r="0" b="0"/>
            <wp:docPr id="2" name="图片 2" descr="C:\Users\ADMINI~1\AppData\Local\Temp\enhtmlclip\Image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enhtmlclip\Image(5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67" cy="360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AE" w:rsidRPr="001A39AE" w:rsidRDefault="001A39AE" w:rsidP="001A39AE">
      <w:pPr>
        <w:pStyle w:val="a4"/>
        <w:widowControl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微软雅黑" w:cs="宋体"/>
          <w:color w:val="000000"/>
          <w:kern w:val="0"/>
          <w:sz w:val="24"/>
          <w:szCs w:val="27"/>
        </w:rPr>
      </w:pPr>
      <w:bookmarkStart w:id="4" w:name="_Toc418103323"/>
      <w:r w:rsidRPr="001A39AE">
        <w:rPr>
          <w:rStyle w:val="2Char"/>
          <w:rFonts w:hint="eastAsia"/>
        </w:rPr>
        <w:lastRenderedPageBreak/>
        <w:t>预测</w:t>
      </w:r>
      <w:bookmarkEnd w:id="4"/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  <w:t>预测过程与其它分类算法差别不大，但可生成属于某一类别的概率。</w:t>
      </w:r>
      <w:r w:rsidRPr="001A39AE">
        <w:rPr>
          <w:rFonts w:ascii="宋体" w:eastAsia="宋体" w:hAnsi="微软雅黑" w:cs="宋体" w:hint="eastAsia"/>
          <w:color w:val="000000"/>
          <w:kern w:val="0"/>
          <w:sz w:val="24"/>
          <w:szCs w:val="27"/>
        </w:rPr>
        <w:br/>
      </w:r>
      <w:r w:rsidRPr="001A39AE">
        <w:rPr>
          <w:noProof/>
        </w:rPr>
        <w:drawing>
          <wp:inline distT="0" distB="0" distL="0" distR="0">
            <wp:extent cx="6043651" cy="3286125"/>
            <wp:effectExtent l="0" t="0" r="0" b="0"/>
            <wp:docPr id="1" name="图片 1" descr="C:\Users\ADMINI~1\AppData\Local\Temp\enhtmlclip\2015-4-16 9-39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enhtmlclip\2015-4-16 9-39-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92" cy="32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22" w:rsidRPr="001A39AE" w:rsidRDefault="009D7E22" w:rsidP="001A39AE">
      <w:pPr>
        <w:spacing w:line="360" w:lineRule="auto"/>
        <w:rPr>
          <w:rFonts w:ascii="宋体" w:eastAsia="宋体"/>
          <w:sz w:val="24"/>
        </w:rPr>
      </w:pPr>
    </w:p>
    <w:sectPr w:rsidR="009D7E22" w:rsidRPr="001A39AE" w:rsidSect="001A39A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1B" w:rsidRDefault="00744A1B" w:rsidP="00853A39">
      <w:r>
        <w:separator/>
      </w:r>
    </w:p>
  </w:endnote>
  <w:endnote w:type="continuationSeparator" w:id="0">
    <w:p w:rsidR="00744A1B" w:rsidRDefault="00744A1B" w:rsidP="0085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1B" w:rsidRDefault="00744A1B" w:rsidP="00853A39">
      <w:r>
        <w:separator/>
      </w:r>
    </w:p>
  </w:footnote>
  <w:footnote w:type="continuationSeparator" w:id="0">
    <w:p w:rsidR="00744A1B" w:rsidRDefault="00744A1B" w:rsidP="0085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47D"/>
    <w:multiLevelType w:val="hybridMultilevel"/>
    <w:tmpl w:val="7712889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EFA31A0"/>
    <w:multiLevelType w:val="multilevel"/>
    <w:tmpl w:val="B0A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22"/>
    <w:rsid w:val="000A5591"/>
    <w:rsid w:val="001A39AE"/>
    <w:rsid w:val="003237AD"/>
    <w:rsid w:val="003A513B"/>
    <w:rsid w:val="003C6B25"/>
    <w:rsid w:val="00533E4A"/>
    <w:rsid w:val="00652457"/>
    <w:rsid w:val="00744A1B"/>
    <w:rsid w:val="007F6D80"/>
    <w:rsid w:val="00853A39"/>
    <w:rsid w:val="009613EF"/>
    <w:rsid w:val="009D7E22"/>
    <w:rsid w:val="00A247D7"/>
    <w:rsid w:val="00CD3B51"/>
    <w:rsid w:val="00DB5A0A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39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39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D7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D7E22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47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9A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A39A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A39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53A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3A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3A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3A39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853A3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853A39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39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39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D7E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D7E22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47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39A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A39A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A39A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853A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53A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3A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3A39"/>
    <w:rPr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853A3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853A3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7FFE-0F1A-4640-A9FB-2473077B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songjja</cp:lastModifiedBy>
  <cp:revision>2</cp:revision>
  <dcterms:created xsi:type="dcterms:W3CDTF">2015-04-29T12:40:00Z</dcterms:created>
  <dcterms:modified xsi:type="dcterms:W3CDTF">2015-04-29T12:40:00Z</dcterms:modified>
</cp:coreProperties>
</file>