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54228031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2E5AAF" w:rsidRDefault="002E5AAF">
          <w:pPr>
            <w:pStyle w:val="TOC"/>
          </w:pPr>
          <w:r>
            <w:rPr>
              <w:lang w:val="zh-CN"/>
            </w:rPr>
            <w:t>目录</w:t>
          </w:r>
        </w:p>
        <w:p w:rsidR="002E5AAF" w:rsidRDefault="00810922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 w:rsidR="002E5AAF">
            <w:instrText xml:space="preserve"> TOC \o "1-3" \h \z \u </w:instrText>
          </w:r>
          <w:r>
            <w:fldChar w:fldCharType="separate"/>
          </w:r>
          <w:hyperlink w:anchor="_Toc417483741" w:history="1">
            <w:r w:rsidR="002E5AAF" w:rsidRPr="00134D08">
              <w:rPr>
                <w:rStyle w:val="a7"/>
                <w:noProof/>
              </w:rPr>
              <w:t>Riena</w:t>
            </w:r>
            <w:r w:rsidR="002E5AAF" w:rsidRPr="00134D08">
              <w:rPr>
                <w:rStyle w:val="a7"/>
                <w:rFonts w:hint="eastAsia"/>
                <w:noProof/>
              </w:rPr>
              <w:t>与</w:t>
            </w:r>
            <w:r w:rsidR="002E5AAF" w:rsidRPr="00134D08">
              <w:rPr>
                <w:rStyle w:val="a7"/>
                <w:noProof/>
              </w:rPr>
              <w:t>Nebula</w:t>
            </w:r>
            <w:r w:rsidR="002E5AAF" w:rsidRPr="00134D08">
              <w:rPr>
                <w:rStyle w:val="a7"/>
                <w:rFonts w:hint="eastAsia"/>
                <w:noProof/>
              </w:rPr>
              <w:t>的比较</w:t>
            </w:r>
            <w:r w:rsidR="002E5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5AAF">
              <w:rPr>
                <w:noProof/>
                <w:webHidden/>
              </w:rPr>
              <w:instrText xml:space="preserve"> PAGEREF _Toc417483741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5AA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AAF" w:rsidRDefault="0081092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3742" w:history="1">
            <w:r w:rsidR="002E5AAF" w:rsidRPr="00134D08">
              <w:rPr>
                <w:rStyle w:val="a7"/>
                <w:rFonts w:hint="eastAsia"/>
                <w:noProof/>
              </w:rPr>
              <w:t>从组件的实现与使用方式比较</w:t>
            </w:r>
            <w:r w:rsidR="002E5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5AAF">
              <w:rPr>
                <w:noProof/>
                <w:webHidden/>
              </w:rPr>
              <w:instrText xml:space="preserve"> PAGEREF _Toc417483742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5AA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AAF" w:rsidRDefault="00810922">
          <w:pPr>
            <w:pStyle w:val="3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17483743" w:history="1">
            <w:r w:rsidR="002E5AAF" w:rsidRPr="00134D08">
              <w:rPr>
                <w:rStyle w:val="a7"/>
                <w:noProof/>
              </w:rPr>
              <w:t>1</w:t>
            </w:r>
            <w:r w:rsidR="002E5AAF">
              <w:rPr>
                <w:noProof/>
              </w:rPr>
              <w:tab/>
            </w:r>
            <w:r w:rsidR="002E5AAF" w:rsidRPr="00134D08">
              <w:rPr>
                <w:rStyle w:val="a7"/>
                <w:rFonts w:hint="eastAsia"/>
                <w:noProof/>
              </w:rPr>
              <w:t>简单控件</w:t>
            </w:r>
            <w:r w:rsidR="002E5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5AAF">
              <w:rPr>
                <w:noProof/>
                <w:webHidden/>
              </w:rPr>
              <w:instrText xml:space="preserve"> PAGEREF _Toc417483743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5AA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AAF" w:rsidRDefault="00810922">
          <w:pPr>
            <w:pStyle w:val="3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17483744" w:history="1">
            <w:r w:rsidR="002E5AAF" w:rsidRPr="00134D08">
              <w:rPr>
                <w:rStyle w:val="a7"/>
                <w:noProof/>
              </w:rPr>
              <w:t>2</w:t>
            </w:r>
            <w:r w:rsidR="002E5AAF">
              <w:rPr>
                <w:noProof/>
              </w:rPr>
              <w:tab/>
            </w:r>
            <w:r w:rsidR="002E5AAF" w:rsidRPr="00134D08">
              <w:rPr>
                <w:rStyle w:val="a7"/>
                <w:noProof/>
              </w:rPr>
              <w:t>Dialog</w:t>
            </w:r>
            <w:r w:rsidR="002E5AAF" w:rsidRPr="00134D08">
              <w:rPr>
                <w:rStyle w:val="a7"/>
                <w:rFonts w:hint="eastAsia"/>
                <w:noProof/>
              </w:rPr>
              <w:t>组件</w:t>
            </w:r>
            <w:r w:rsidR="002E5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5AAF">
              <w:rPr>
                <w:noProof/>
                <w:webHidden/>
              </w:rPr>
              <w:instrText xml:space="preserve"> PAGEREF _Toc417483744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5AA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AAF" w:rsidRDefault="00810922">
          <w:pPr>
            <w:pStyle w:val="3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17483745" w:history="1">
            <w:r w:rsidR="002E5AAF" w:rsidRPr="00134D08">
              <w:rPr>
                <w:rStyle w:val="a7"/>
                <w:noProof/>
              </w:rPr>
              <w:t>3</w:t>
            </w:r>
            <w:r w:rsidR="002E5AAF">
              <w:rPr>
                <w:noProof/>
              </w:rPr>
              <w:tab/>
            </w:r>
            <w:r w:rsidR="002E5AAF" w:rsidRPr="00134D08">
              <w:rPr>
                <w:rStyle w:val="a7"/>
                <w:noProof/>
              </w:rPr>
              <w:t>MessageBox</w:t>
            </w:r>
            <w:r w:rsidR="002E5AAF" w:rsidRPr="00134D08">
              <w:rPr>
                <w:rStyle w:val="a7"/>
                <w:rFonts w:hint="eastAsia"/>
                <w:noProof/>
              </w:rPr>
              <w:t>消息提示</w:t>
            </w:r>
            <w:r w:rsidR="002E5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5AAF">
              <w:rPr>
                <w:noProof/>
                <w:webHidden/>
              </w:rPr>
              <w:instrText xml:space="preserve"> PAGEREF _Toc417483745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5AA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AAF" w:rsidRDefault="00810922">
          <w:pPr>
            <w:pStyle w:val="3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17483746" w:history="1">
            <w:r w:rsidR="002E5AAF" w:rsidRPr="00134D08">
              <w:rPr>
                <w:rStyle w:val="a7"/>
                <w:noProof/>
              </w:rPr>
              <w:t>4</w:t>
            </w:r>
            <w:r w:rsidR="002E5AAF">
              <w:rPr>
                <w:noProof/>
              </w:rPr>
              <w:tab/>
            </w:r>
            <w:r w:rsidR="002E5AAF" w:rsidRPr="00134D08">
              <w:rPr>
                <w:rStyle w:val="a7"/>
                <w:noProof/>
              </w:rPr>
              <w:t>Validation</w:t>
            </w:r>
            <w:r w:rsidR="002E5AAF" w:rsidRPr="00134D08">
              <w:rPr>
                <w:rStyle w:val="a7"/>
                <w:rFonts w:hint="eastAsia"/>
                <w:noProof/>
              </w:rPr>
              <w:t>可校验组件（</w:t>
            </w:r>
            <w:r w:rsidR="002E5AAF" w:rsidRPr="00134D08">
              <w:rPr>
                <w:rStyle w:val="a7"/>
                <w:noProof/>
              </w:rPr>
              <w:t>Text</w:t>
            </w:r>
            <w:r w:rsidR="002E5AAF" w:rsidRPr="00134D08">
              <w:rPr>
                <w:rStyle w:val="a7"/>
                <w:rFonts w:hint="eastAsia"/>
                <w:noProof/>
              </w:rPr>
              <w:t>）</w:t>
            </w:r>
            <w:r w:rsidR="002E5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5AAF">
              <w:rPr>
                <w:noProof/>
                <w:webHidden/>
              </w:rPr>
              <w:instrText xml:space="preserve"> PAGEREF _Toc417483746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5AA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AAF" w:rsidRDefault="00810922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7483747" w:history="1">
            <w:r w:rsidR="002E5AAF" w:rsidRPr="00134D08">
              <w:rPr>
                <w:rStyle w:val="a7"/>
                <w:rFonts w:hint="eastAsia"/>
                <w:noProof/>
              </w:rPr>
              <w:t>从在组件加载方式角度上对比</w:t>
            </w:r>
            <w:r w:rsidR="002E5AAF" w:rsidRPr="00134D08">
              <w:rPr>
                <w:rStyle w:val="a7"/>
                <w:noProof/>
              </w:rPr>
              <w:t>Riena</w:t>
            </w:r>
            <w:r w:rsidR="002E5AAF" w:rsidRPr="00134D08">
              <w:rPr>
                <w:rStyle w:val="a7"/>
                <w:rFonts w:hint="eastAsia"/>
                <w:noProof/>
              </w:rPr>
              <w:t>与</w:t>
            </w:r>
            <w:r w:rsidR="002E5AAF" w:rsidRPr="00134D08">
              <w:rPr>
                <w:rStyle w:val="a7"/>
                <w:noProof/>
              </w:rPr>
              <w:t>Nebula</w:t>
            </w:r>
            <w:r w:rsidR="002E5AAF" w:rsidRPr="00134D08">
              <w:rPr>
                <w:rStyle w:val="a7"/>
                <w:rFonts w:hint="eastAsia"/>
                <w:noProof/>
              </w:rPr>
              <w:t>：</w:t>
            </w:r>
            <w:r w:rsidR="002E5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5AAF">
              <w:rPr>
                <w:noProof/>
                <w:webHidden/>
              </w:rPr>
              <w:instrText xml:space="preserve"> PAGEREF _Toc417483747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5AA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AAF" w:rsidRDefault="00810922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17483748" w:history="1">
            <w:r w:rsidR="002E5AAF" w:rsidRPr="00134D08">
              <w:rPr>
                <w:rStyle w:val="a7"/>
                <w:rFonts w:hint="eastAsia"/>
                <w:noProof/>
              </w:rPr>
              <w:t>总结：</w:t>
            </w:r>
            <w:r w:rsidR="002E5A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5AAF">
              <w:rPr>
                <w:noProof/>
                <w:webHidden/>
              </w:rPr>
              <w:instrText xml:space="preserve"> PAGEREF _Toc417483748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5AA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5AAF" w:rsidRDefault="00810922">
          <w:r>
            <w:fldChar w:fldCharType="end"/>
          </w:r>
        </w:p>
      </w:sdtContent>
    </w:sdt>
    <w:p w:rsidR="00D82CE3" w:rsidRPr="00DA4659" w:rsidRDefault="00D82CE3" w:rsidP="00DA4659">
      <w:pPr>
        <w:pStyle w:val="1"/>
        <w:spacing w:before="0" w:after="220" w:line="360" w:lineRule="auto"/>
        <w:rPr>
          <w:sz w:val="32"/>
          <w:szCs w:val="32"/>
        </w:rPr>
      </w:pPr>
      <w:bookmarkStart w:id="0" w:name="_Toc417483741"/>
      <w:r w:rsidRPr="00DA4659">
        <w:rPr>
          <w:rFonts w:hint="eastAsia"/>
          <w:sz w:val="32"/>
          <w:szCs w:val="32"/>
        </w:rPr>
        <w:t>Riena</w:t>
      </w:r>
      <w:r w:rsidRPr="00DA4659">
        <w:rPr>
          <w:rFonts w:hint="eastAsia"/>
          <w:sz w:val="32"/>
          <w:szCs w:val="32"/>
        </w:rPr>
        <w:t>与</w:t>
      </w:r>
      <w:r w:rsidRPr="00DA4659">
        <w:rPr>
          <w:rFonts w:hint="eastAsia"/>
          <w:sz w:val="32"/>
          <w:szCs w:val="32"/>
        </w:rPr>
        <w:t>Nebula</w:t>
      </w:r>
      <w:r w:rsidRPr="00DA4659">
        <w:rPr>
          <w:rFonts w:hint="eastAsia"/>
          <w:sz w:val="32"/>
          <w:szCs w:val="32"/>
        </w:rPr>
        <w:t>的比较</w:t>
      </w:r>
      <w:bookmarkEnd w:id="0"/>
    </w:p>
    <w:p w:rsidR="007B5B2B" w:rsidRDefault="008E718F" w:rsidP="00DA4659">
      <w:pPr>
        <w:spacing w:line="360" w:lineRule="auto"/>
        <w:ind w:firstLineChars="200" w:firstLine="420"/>
      </w:pPr>
      <w:r>
        <w:rPr>
          <w:rFonts w:hint="eastAsia"/>
        </w:rPr>
        <w:t>Riena</w:t>
      </w:r>
      <w:r>
        <w:rPr>
          <w:rFonts w:hint="eastAsia"/>
        </w:rPr>
        <w:t>与</w:t>
      </w:r>
      <w:r>
        <w:rPr>
          <w:rFonts w:hint="eastAsia"/>
        </w:rPr>
        <w:t>Nebula</w:t>
      </w:r>
      <w:r>
        <w:rPr>
          <w:rFonts w:hint="eastAsia"/>
        </w:rPr>
        <w:t>作为</w:t>
      </w:r>
      <w:r>
        <w:rPr>
          <w:rFonts w:hint="eastAsia"/>
        </w:rPr>
        <w:t>Elipse</w:t>
      </w:r>
      <w:r>
        <w:rPr>
          <w:rFonts w:hint="eastAsia"/>
        </w:rPr>
        <w:t>开源项目，都提供了丰富的</w:t>
      </w:r>
      <w:r>
        <w:rPr>
          <w:rFonts w:hint="eastAsia"/>
        </w:rPr>
        <w:t>SWT</w:t>
      </w:r>
      <w:r>
        <w:rPr>
          <w:rFonts w:hint="eastAsia"/>
        </w:rPr>
        <w:t>组件</w:t>
      </w:r>
      <w:r w:rsidR="00824BFC">
        <w:rPr>
          <w:rFonts w:hint="eastAsia"/>
        </w:rPr>
        <w:t>。</w:t>
      </w:r>
      <w:r w:rsidR="00B9446E">
        <w:rPr>
          <w:rFonts w:hint="eastAsia"/>
        </w:rPr>
        <w:t>Nebula</w:t>
      </w:r>
      <w:r w:rsidR="00B9446E">
        <w:rPr>
          <w:rFonts w:hint="eastAsia"/>
          <w:szCs w:val="21"/>
        </w:rPr>
        <w:t>项目侧重于为开发者提供方便易用的一系列组件，每个组件都位于独立的工程中，控件重用方便。</w:t>
      </w:r>
      <w:r w:rsidR="00B9446E">
        <w:rPr>
          <w:rFonts w:hint="eastAsia"/>
          <w:szCs w:val="21"/>
        </w:rPr>
        <w:t>Riena</w:t>
      </w:r>
      <w:r w:rsidR="00B9446E">
        <w:rPr>
          <w:rFonts w:hint="eastAsia"/>
          <w:szCs w:val="21"/>
        </w:rPr>
        <w:t>侧重于提供实现了</w:t>
      </w:r>
      <w:r w:rsidR="00B9446E">
        <w:rPr>
          <w:rFonts w:hint="eastAsia"/>
          <w:szCs w:val="21"/>
        </w:rPr>
        <w:t>Navigation</w:t>
      </w:r>
      <w:r w:rsidR="00B9446E">
        <w:rPr>
          <w:rFonts w:hint="eastAsia"/>
          <w:szCs w:val="21"/>
        </w:rPr>
        <w:t>树模型的框架。各个组件的使用都依赖于框架，控件不易重用。</w:t>
      </w:r>
      <w:r w:rsidR="007B5B2B">
        <w:rPr>
          <w:rFonts w:hint="eastAsia"/>
        </w:rPr>
        <w:t>在两个开源项目中，对于常见的普通组件都直接使用</w:t>
      </w:r>
      <w:r w:rsidR="007B5B2B">
        <w:rPr>
          <w:rFonts w:hint="eastAsia"/>
        </w:rPr>
        <w:t>SWT</w:t>
      </w:r>
      <w:r w:rsidR="007B5B2B">
        <w:rPr>
          <w:rFonts w:hint="eastAsia"/>
        </w:rPr>
        <w:t>中定义的组件，例如：</w:t>
      </w:r>
      <w:r w:rsidR="007B5B2B">
        <w:rPr>
          <w:rFonts w:hint="eastAsia"/>
        </w:rPr>
        <w:t>Button</w:t>
      </w:r>
      <w:r w:rsidR="007B5B2B">
        <w:rPr>
          <w:rFonts w:hint="eastAsia"/>
        </w:rPr>
        <w:t>、</w:t>
      </w:r>
      <w:r w:rsidR="007B5B2B">
        <w:rPr>
          <w:rFonts w:hint="eastAsia"/>
        </w:rPr>
        <w:t>Browser</w:t>
      </w:r>
      <w:r w:rsidR="007B5B2B">
        <w:rPr>
          <w:rFonts w:hint="eastAsia"/>
        </w:rPr>
        <w:t>、</w:t>
      </w:r>
      <w:r w:rsidR="007B5B2B">
        <w:rPr>
          <w:rFonts w:hint="eastAsia"/>
        </w:rPr>
        <w:t>ButtonCheck</w:t>
      </w:r>
      <w:r w:rsidR="007B5B2B">
        <w:rPr>
          <w:rFonts w:hint="eastAsia"/>
        </w:rPr>
        <w:t>、</w:t>
      </w:r>
      <w:r w:rsidR="007B5B2B">
        <w:rPr>
          <w:rFonts w:hint="eastAsia"/>
        </w:rPr>
        <w:t>ButtonRadio</w:t>
      </w:r>
      <w:r w:rsidR="007B5B2B">
        <w:rPr>
          <w:rFonts w:hint="eastAsia"/>
        </w:rPr>
        <w:t>、</w:t>
      </w:r>
      <w:r w:rsidR="007B5B2B">
        <w:rPr>
          <w:rFonts w:hint="eastAsia"/>
        </w:rPr>
        <w:t>ButtonToggle</w:t>
      </w:r>
      <w:r w:rsidR="007B5B2B">
        <w:rPr>
          <w:rFonts w:hint="eastAsia"/>
        </w:rPr>
        <w:t>、</w:t>
      </w:r>
      <w:r w:rsidR="007B5B2B">
        <w:rPr>
          <w:rFonts w:hint="eastAsia"/>
        </w:rPr>
        <w:t>DateTime</w:t>
      </w:r>
      <w:r w:rsidR="007B5B2B">
        <w:rPr>
          <w:rFonts w:hint="eastAsia"/>
        </w:rPr>
        <w:t>、</w:t>
      </w:r>
      <w:r w:rsidR="007B5B2B">
        <w:rPr>
          <w:rFonts w:hint="eastAsia"/>
        </w:rPr>
        <w:t>Date</w:t>
      </w:r>
      <w:r w:rsidR="007B5B2B">
        <w:rPr>
          <w:rFonts w:hint="eastAsia"/>
        </w:rPr>
        <w:t>、</w:t>
      </w:r>
      <w:r w:rsidR="007B5B2B">
        <w:rPr>
          <w:rFonts w:hint="eastAsia"/>
        </w:rPr>
        <w:t>CCombo</w:t>
      </w:r>
      <w:r w:rsidR="007B5B2B">
        <w:rPr>
          <w:rFonts w:hint="eastAsia"/>
        </w:rPr>
        <w:t>、</w:t>
      </w:r>
      <w:r w:rsidR="007B5B2B">
        <w:rPr>
          <w:rFonts w:hint="eastAsia"/>
        </w:rPr>
        <w:t>Combo</w:t>
      </w:r>
      <w:r w:rsidR="004B39E5">
        <w:rPr>
          <w:rFonts w:hint="eastAsia"/>
        </w:rPr>
        <w:t>、</w:t>
      </w:r>
      <w:r w:rsidR="004B39E5">
        <w:rPr>
          <w:rFonts w:hint="eastAsia"/>
        </w:rPr>
        <w:t>Table</w:t>
      </w:r>
      <w:r w:rsidR="007B5B2B">
        <w:rPr>
          <w:rFonts w:hint="eastAsia"/>
        </w:rPr>
        <w:t>等等。</w:t>
      </w:r>
      <w:r w:rsidR="00FE3716">
        <w:rPr>
          <w:rFonts w:hint="eastAsia"/>
        </w:rPr>
        <w:t>从效果和使用上对比</w:t>
      </w:r>
      <w:r w:rsidR="00FE3716">
        <w:rPr>
          <w:rFonts w:hint="eastAsia"/>
        </w:rPr>
        <w:t>Nebula</w:t>
      </w:r>
      <w:r w:rsidR="00FE3716">
        <w:rPr>
          <w:rFonts w:hint="eastAsia"/>
        </w:rPr>
        <w:t>和</w:t>
      </w:r>
      <w:r w:rsidR="00FE3716">
        <w:rPr>
          <w:rFonts w:hint="eastAsia"/>
        </w:rPr>
        <w:t>Riena</w:t>
      </w:r>
      <w:r w:rsidR="00FE3716">
        <w:rPr>
          <w:rFonts w:hint="eastAsia"/>
        </w:rPr>
        <w:t>，对于简单组件</w:t>
      </w:r>
      <w:r w:rsidR="00FE3716">
        <w:rPr>
          <w:rFonts w:hint="eastAsia"/>
        </w:rPr>
        <w:t>Riena</w:t>
      </w:r>
      <w:r w:rsidR="00FE3716">
        <w:rPr>
          <w:rFonts w:hint="eastAsia"/>
        </w:rPr>
        <w:t>效果较好，但是在一些复杂组件却不如</w:t>
      </w:r>
      <w:r w:rsidR="00FE3716">
        <w:rPr>
          <w:rFonts w:hint="eastAsia"/>
        </w:rPr>
        <w:t>Nebula</w:t>
      </w:r>
      <w:r w:rsidR="00FE3716">
        <w:rPr>
          <w:rFonts w:hint="eastAsia"/>
        </w:rPr>
        <w:t>。</w:t>
      </w:r>
    </w:p>
    <w:p w:rsidR="00F46236" w:rsidRPr="00DA4659" w:rsidRDefault="00F46236" w:rsidP="00DA4659">
      <w:pPr>
        <w:pStyle w:val="2"/>
        <w:spacing w:before="0" w:after="120" w:line="360" w:lineRule="auto"/>
        <w:rPr>
          <w:sz w:val="28"/>
          <w:szCs w:val="28"/>
        </w:rPr>
      </w:pPr>
      <w:bookmarkStart w:id="1" w:name="_Toc417483742"/>
      <w:r w:rsidRPr="00DA4659">
        <w:rPr>
          <w:rFonts w:hint="eastAsia"/>
          <w:sz w:val="28"/>
          <w:szCs w:val="28"/>
        </w:rPr>
        <w:t>从组件的实现与使用方式比较</w:t>
      </w:r>
      <w:bookmarkEnd w:id="1"/>
    </w:p>
    <w:p w:rsidR="004D6A06" w:rsidRPr="00610153" w:rsidRDefault="004D6A06" w:rsidP="00DA4659">
      <w:pPr>
        <w:spacing w:line="360" w:lineRule="auto"/>
        <w:ind w:firstLineChars="200" w:firstLine="420"/>
      </w:pPr>
      <w:r>
        <w:rPr>
          <w:rFonts w:hint="eastAsia"/>
        </w:rPr>
        <w:t>区别：</w:t>
      </w:r>
      <w:r w:rsidR="00610153">
        <w:rPr>
          <w:rFonts w:hint="eastAsia"/>
        </w:rPr>
        <w:t>Nebula</w:t>
      </w:r>
      <w:r w:rsidR="00610153">
        <w:rPr>
          <w:rFonts w:hint="eastAsia"/>
        </w:rPr>
        <w:t>控件库的重点提供了一系列复杂的组件，而</w:t>
      </w:r>
      <w:r w:rsidR="00610153">
        <w:rPr>
          <w:rFonts w:hint="eastAsia"/>
        </w:rPr>
        <w:t>Riena</w:t>
      </w:r>
      <w:r w:rsidR="00B9446E">
        <w:rPr>
          <w:rFonts w:hint="eastAsia"/>
        </w:rPr>
        <w:t>针对常用的组件和和窗体编写了</w:t>
      </w:r>
      <w:r w:rsidR="00B9446E">
        <w:rPr>
          <w:rFonts w:hint="eastAsia"/>
        </w:rPr>
        <w:t xml:space="preserve"> Renderer</w:t>
      </w:r>
      <w:r w:rsidR="00B9446E">
        <w:rPr>
          <w:rFonts w:hint="eastAsia"/>
        </w:rPr>
        <w:t>，进行重新渲染，外观上优于</w:t>
      </w:r>
      <w:r w:rsidR="00B9446E">
        <w:rPr>
          <w:rFonts w:hint="eastAsia"/>
        </w:rPr>
        <w:t>Nebula</w:t>
      </w:r>
      <w:r w:rsidR="00610153">
        <w:rPr>
          <w:rFonts w:hint="eastAsia"/>
        </w:rPr>
        <w:t>。</w:t>
      </w:r>
    </w:p>
    <w:p w:rsidR="00091C4A" w:rsidRDefault="00091C4A" w:rsidP="00DA4659">
      <w:pPr>
        <w:spacing w:line="360" w:lineRule="auto"/>
        <w:ind w:firstLineChars="200" w:firstLine="420"/>
      </w:pPr>
      <w:r>
        <w:rPr>
          <w:rFonts w:hint="eastAsia"/>
        </w:rPr>
        <w:t>Riena</w:t>
      </w:r>
      <w:r>
        <w:rPr>
          <w:rFonts w:hint="eastAsia"/>
        </w:rPr>
        <w:t>通过实现</w:t>
      </w:r>
      <w:r>
        <w:rPr>
          <w:rFonts w:hint="eastAsia"/>
        </w:rPr>
        <w:t>IRidged</w:t>
      </w:r>
      <w:r>
        <w:rPr>
          <w:rFonts w:hint="eastAsia"/>
        </w:rPr>
        <w:t>接口，将所有组件封装成</w:t>
      </w:r>
      <w:r>
        <w:rPr>
          <w:rFonts w:hint="eastAsia"/>
        </w:rPr>
        <w:t>***Ridget</w:t>
      </w:r>
      <w:r>
        <w:rPr>
          <w:rFonts w:hint="eastAsia"/>
        </w:rPr>
        <w:t>对象。</w:t>
      </w:r>
    </w:p>
    <w:p w:rsidR="00C579E9" w:rsidRPr="003E0C53" w:rsidRDefault="004D6A06" w:rsidP="003E0C53">
      <w:pPr>
        <w:pStyle w:val="3"/>
        <w:numPr>
          <w:ilvl w:val="0"/>
          <w:numId w:val="9"/>
        </w:numPr>
        <w:spacing w:before="0" w:after="0" w:line="415" w:lineRule="auto"/>
        <w:ind w:left="357" w:hanging="357"/>
        <w:rPr>
          <w:b w:val="0"/>
          <w:sz w:val="21"/>
          <w:szCs w:val="21"/>
        </w:rPr>
      </w:pPr>
      <w:bookmarkStart w:id="2" w:name="_Toc417483743"/>
      <w:r w:rsidRPr="003E0C53">
        <w:rPr>
          <w:rFonts w:hint="eastAsia"/>
          <w:b w:val="0"/>
          <w:sz w:val="21"/>
          <w:szCs w:val="21"/>
        </w:rPr>
        <w:t>简单控件</w:t>
      </w:r>
      <w:bookmarkEnd w:id="2"/>
    </w:p>
    <w:p w:rsidR="004D6A06" w:rsidRDefault="004D6A06" w:rsidP="00DA4659">
      <w:pPr>
        <w:pStyle w:val="a5"/>
        <w:spacing w:line="360" w:lineRule="auto"/>
        <w:ind w:left="780" w:firstLineChars="0" w:firstLine="0"/>
      </w:pPr>
      <w:r>
        <w:rPr>
          <w:rFonts w:hint="eastAsia"/>
        </w:rPr>
        <w:t>Riena</w:t>
      </w:r>
      <w:r>
        <w:rPr>
          <w:rFonts w:hint="eastAsia"/>
        </w:rPr>
        <w:t>自定义了一系列简单组件，比如</w:t>
      </w:r>
      <w:r w:rsidR="00435532">
        <w:rPr>
          <w:rFonts w:hint="eastAsia"/>
        </w:rPr>
        <w:t>ImageButton</w:t>
      </w:r>
      <w:r w:rsidR="00435532">
        <w:rPr>
          <w:rFonts w:hint="eastAsia"/>
        </w:rPr>
        <w:t>。</w:t>
      </w:r>
    </w:p>
    <w:p w:rsidR="00C579E9" w:rsidRDefault="00C579E9" w:rsidP="00DA4659">
      <w:pPr>
        <w:pStyle w:val="a5"/>
        <w:spacing w:line="360" w:lineRule="auto"/>
        <w:ind w:left="780" w:firstLineChars="0" w:firstLine="0"/>
      </w:pPr>
      <w:r>
        <w:rPr>
          <w:rFonts w:hint="eastAsia"/>
        </w:rPr>
        <w:t>ImageButton</w:t>
      </w:r>
    </w:p>
    <w:p w:rsidR="00833352" w:rsidRDefault="00C579E9" w:rsidP="00137482">
      <w:pPr>
        <w:pStyle w:val="a5"/>
        <w:spacing w:line="360" w:lineRule="auto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2486025" cy="11811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70C" w:rsidRDefault="00435532" w:rsidP="00DA4659">
      <w:pPr>
        <w:pStyle w:val="a5"/>
        <w:spacing w:line="360" w:lineRule="auto"/>
        <w:ind w:left="780" w:firstLineChars="0" w:firstLine="0"/>
      </w:pPr>
      <w:r>
        <w:rPr>
          <w:rFonts w:hint="eastAsia"/>
        </w:rPr>
        <w:t>ImageButton</w:t>
      </w:r>
      <w:r>
        <w:rPr>
          <w:rFonts w:hint="eastAsia"/>
        </w:rPr>
        <w:t>通过继承</w:t>
      </w:r>
      <w:r>
        <w:rPr>
          <w:rFonts w:hint="eastAsia"/>
        </w:rPr>
        <w:t>Composite</w:t>
      </w:r>
      <w:r>
        <w:rPr>
          <w:rFonts w:hint="eastAsia"/>
        </w:rPr>
        <w:t>实现了</w:t>
      </w:r>
      <w:r w:rsidR="00EB570C">
        <w:rPr>
          <w:rFonts w:hint="eastAsia"/>
        </w:rPr>
        <w:t>具有</w:t>
      </w:r>
      <w:r w:rsidR="00EB570C">
        <w:rPr>
          <w:rFonts w:hint="eastAsia"/>
        </w:rPr>
        <w:t>Hover</w:t>
      </w:r>
      <w:r w:rsidR="00EB570C">
        <w:rPr>
          <w:rFonts w:hint="eastAsia"/>
        </w:rPr>
        <w:t>等功能的</w:t>
      </w:r>
      <w:r w:rsidR="00EB570C">
        <w:rPr>
          <w:rFonts w:hint="eastAsia"/>
        </w:rPr>
        <w:t>ImageButton</w:t>
      </w:r>
      <w:r w:rsidR="00EB570C">
        <w:rPr>
          <w:rFonts w:hint="eastAsia"/>
        </w:rPr>
        <w:t>，通过</w:t>
      </w:r>
      <w:r w:rsidR="00EB570C">
        <w:rPr>
          <w:rFonts w:hint="eastAsia"/>
        </w:rPr>
        <w:lastRenderedPageBreak/>
        <w:t>setHoverImage(Image image)</w:t>
      </w:r>
      <w:r w:rsidR="00EB570C">
        <w:rPr>
          <w:rFonts w:hint="eastAsia"/>
        </w:rPr>
        <w:t>和</w:t>
      </w:r>
      <w:r w:rsidR="00EB570C">
        <w:rPr>
          <w:rFonts w:hint="eastAsia"/>
        </w:rPr>
        <w:t>setImage(Image image)</w:t>
      </w:r>
      <w:r w:rsidR="008216EC">
        <w:rPr>
          <w:rFonts w:hint="eastAsia"/>
        </w:rPr>
        <w:t>等六个方法</w:t>
      </w:r>
      <w:r w:rsidR="00EB570C">
        <w:rPr>
          <w:rFonts w:hint="eastAsia"/>
        </w:rPr>
        <w:t>方法设置</w:t>
      </w:r>
      <w:r w:rsidR="008216EC">
        <w:rPr>
          <w:rFonts w:hint="eastAsia"/>
        </w:rPr>
        <w:t>ImageButton</w:t>
      </w:r>
      <w:r w:rsidR="008216EC">
        <w:rPr>
          <w:rFonts w:hint="eastAsia"/>
        </w:rPr>
        <w:t>在各种状态下</w:t>
      </w:r>
      <w:r w:rsidR="00EB570C">
        <w:rPr>
          <w:rFonts w:hint="eastAsia"/>
        </w:rPr>
        <w:t>的表现形式，并根据是否被点击改变状态</w:t>
      </w:r>
      <w:r w:rsidR="0032194D">
        <w:rPr>
          <w:rFonts w:hint="eastAsia"/>
        </w:rPr>
        <w:t>。以下</w:t>
      </w:r>
      <w:r w:rsidR="008216EC">
        <w:rPr>
          <w:rFonts w:hint="eastAsia"/>
        </w:rPr>
        <w:t>五张</w:t>
      </w:r>
      <w:r w:rsidR="0032194D">
        <w:rPr>
          <w:rFonts w:hint="eastAsia"/>
        </w:rPr>
        <w:t>图片分别展示了</w:t>
      </w:r>
      <w:r w:rsidR="0032194D">
        <w:rPr>
          <w:rFonts w:hint="eastAsia"/>
        </w:rPr>
        <w:t>ImageButton</w:t>
      </w:r>
      <w:r w:rsidR="0032194D">
        <w:rPr>
          <w:rFonts w:hint="eastAsia"/>
        </w:rPr>
        <w:t>在点击前、点击前</w:t>
      </w:r>
      <w:r w:rsidR="0032194D">
        <w:rPr>
          <w:rFonts w:hint="eastAsia"/>
        </w:rPr>
        <w:t>Hover</w:t>
      </w:r>
      <w:r w:rsidR="0032194D">
        <w:rPr>
          <w:rFonts w:hint="eastAsia"/>
        </w:rPr>
        <w:t>、点击后</w:t>
      </w:r>
      <w:r w:rsidR="008216EC">
        <w:rPr>
          <w:rFonts w:hint="eastAsia"/>
        </w:rPr>
        <w:t>、</w:t>
      </w:r>
      <w:r w:rsidR="0032194D">
        <w:rPr>
          <w:rFonts w:hint="eastAsia"/>
        </w:rPr>
        <w:t>点击后</w:t>
      </w:r>
      <w:r w:rsidR="0032194D">
        <w:rPr>
          <w:rFonts w:hint="eastAsia"/>
        </w:rPr>
        <w:t>Hover</w:t>
      </w:r>
      <w:r w:rsidR="008216EC">
        <w:rPr>
          <w:rFonts w:hint="eastAsia"/>
        </w:rPr>
        <w:t>和被点击时</w:t>
      </w:r>
      <w:r w:rsidR="0032194D">
        <w:rPr>
          <w:rFonts w:hint="eastAsia"/>
        </w:rPr>
        <w:t>的</w:t>
      </w:r>
      <w:r w:rsidR="008216EC">
        <w:rPr>
          <w:rFonts w:hint="eastAsia"/>
        </w:rPr>
        <w:t>五</w:t>
      </w:r>
      <w:r w:rsidR="0032194D">
        <w:rPr>
          <w:rFonts w:hint="eastAsia"/>
        </w:rPr>
        <w:t>种状态</w:t>
      </w:r>
      <w:r w:rsidR="008216EC">
        <w:rPr>
          <w:rFonts w:hint="eastAsia"/>
        </w:rPr>
        <w:t>，并且当</w:t>
      </w:r>
      <w:r w:rsidR="008216EC">
        <w:rPr>
          <w:rFonts w:hint="eastAsia"/>
        </w:rPr>
        <w:t>ImageButton</w:t>
      </w:r>
      <w:r w:rsidR="008216EC">
        <w:rPr>
          <w:rFonts w:hint="eastAsia"/>
        </w:rPr>
        <w:t>处于</w:t>
      </w:r>
      <w:r w:rsidR="008216EC">
        <w:rPr>
          <w:rFonts w:hint="eastAsia"/>
        </w:rPr>
        <w:t>disable</w:t>
      </w:r>
      <w:r w:rsidR="008216EC">
        <w:rPr>
          <w:rFonts w:hint="eastAsia"/>
        </w:rPr>
        <w:t>状态时显示</w:t>
      </w:r>
      <w:r w:rsidR="008216EC">
        <w:rPr>
          <w:rFonts w:hint="eastAsia"/>
        </w:rPr>
        <w:t>diaableImage</w:t>
      </w:r>
      <w:r w:rsidR="0032194D">
        <w:rPr>
          <w:rFonts w:hint="eastAsia"/>
        </w:rPr>
        <w:t>。</w:t>
      </w:r>
    </w:p>
    <w:p w:rsidR="004D6A06" w:rsidRDefault="00435532" w:rsidP="00DA4659">
      <w:pPr>
        <w:pStyle w:val="a5"/>
        <w:spacing w:line="360" w:lineRule="auto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1057275" cy="13906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619125" cy="4191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94D">
        <w:rPr>
          <w:rFonts w:hint="eastAsia"/>
          <w:noProof/>
        </w:rPr>
        <w:drawing>
          <wp:inline distT="0" distB="0" distL="0" distR="0">
            <wp:extent cx="457200" cy="3810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94D">
        <w:rPr>
          <w:rFonts w:hint="eastAsia"/>
          <w:noProof/>
        </w:rPr>
        <w:drawing>
          <wp:inline distT="0" distB="0" distL="0" distR="0">
            <wp:extent cx="428625" cy="4095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94D">
        <w:rPr>
          <w:rFonts w:hint="eastAsia"/>
          <w:noProof/>
        </w:rPr>
        <w:drawing>
          <wp:inline distT="0" distB="0" distL="0" distR="0">
            <wp:extent cx="390525" cy="409575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94D" w:rsidRDefault="00C579E9" w:rsidP="00DA4659">
      <w:pPr>
        <w:pStyle w:val="a5"/>
        <w:spacing w:line="360" w:lineRule="auto"/>
        <w:ind w:left="780" w:firstLineChars="0" w:firstLine="0"/>
      </w:pPr>
      <w:r>
        <w:rPr>
          <w:rFonts w:hint="eastAsia"/>
        </w:rPr>
        <w:t>在</w:t>
      </w:r>
      <w:r>
        <w:rPr>
          <w:rFonts w:hint="eastAsia"/>
        </w:rPr>
        <w:t>Nebula</w:t>
      </w:r>
      <w:r>
        <w:rPr>
          <w:rFonts w:hint="eastAsia"/>
        </w:rPr>
        <w:t>中没有类似的简单组件的定义。</w:t>
      </w:r>
    </w:p>
    <w:p w:rsidR="004D6A06" w:rsidRPr="00FC70D2" w:rsidRDefault="00C579E9" w:rsidP="00FC70D2">
      <w:pPr>
        <w:pStyle w:val="3"/>
        <w:numPr>
          <w:ilvl w:val="0"/>
          <w:numId w:val="9"/>
        </w:numPr>
        <w:spacing w:before="0" w:after="0" w:line="415" w:lineRule="auto"/>
        <w:ind w:left="357" w:hanging="357"/>
        <w:rPr>
          <w:b w:val="0"/>
          <w:sz w:val="21"/>
          <w:szCs w:val="21"/>
        </w:rPr>
      </w:pPr>
      <w:bookmarkStart w:id="3" w:name="_Toc417483744"/>
      <w:r w:rsidRPr="00FC70D2">
        <w:rPr>
          <w:b w:val="0"/>
          <w:sz w:val="21"/>
          <w:szCs w:val="21"/>
        </w:rPr>
        <w:t>Dialog</w:t>
      </w:r>
      <w:r w:rsidRPr="00FC70D2">
        <w:rPr>
          <w:b w:val="0"/>
          <w:sz w:val="21"/>
          <w:szCs w:val="21"/>
        </w:rPr>
        <w:t>组件</w:t>
      </w:r>
      <w:bookmarkEnd w:id="3"/>
    </w:p>
    <w:p w:rsidR="00C579E9" w:rsidRPr="00CF5E34" w:rsidRDefault="00C579E9" w:rsidP="00DA4659">
      <w:pPr>
        <w:pStyle w:val="a5"/>
        <w:spacing w:line="360" w:lineRule="auto"/>
        <w:ind w:left="780" w:firstLineChars="0" w:firstLine="0"/>
        <w:rPr>
          <w:szCs w:val="21"/>
        </w:rPr>
      </w:pPr>
      <w:r w:rsidRPr="00CF5E34">
        <w:rPr>
          <w:rFonts w:hint="eastAsia"/>
          <w:szCs w:val="21"/>
        </w:rPr>
        <w:t>在</w:t>
      </w:r>
      <w:r w:rsidRPr="00CF5E34">
        <w:rPr>
          <w:rFonts w:hint="eastAsia"/>
          <w:szCs w:val="21"/>
        </w:rPr>
        <w:t>Riena</w:t>
      </w:r>
      <w:r w:rsidRPr="00CF5E34">
        <w:rPr>
          <w:rFonts w:hint="eastAsia"/>
          <w:szCs w:val="21"/>
        </w:rPr>
        <w:t>中通过继承</w:t>
      </w:r>
      <w:r w:rsidRPr="00CF5E34">
        <w:rPr>
          <w:rFonts w:ascii="Courier New" w:hAnsi="Courier New" w:cs="Courier New" w:hint="eastAsia"/>
          <w:kern w:val="0"/>
          <w:sz w:val="20"/>
          <w:szCs w:val="20"/>
        </w:rPr>
        <w:t>org.eclipse.jface.dialogs.Dialog</w:t>
      </w:r>
      <w:r w:rsidRPr="00CF5E34">
        <w:rPr>
          <w:rFonts w:ascii="Microsoft YaHei UI" w:eastAsia="Microsoft YaHei UI" w:hAnsi="Microsoft YaHei UI" w:hint="eastAsia"/>
          <w:szCs w:val="21"/>
        </w:rPr>
        <w:t>，并且使用自定义的Render类</w:t>
      </w:r>
      <w:r w:rsidRPr="00CF5E34">
        <w:rPr>
          <w:rFonts w:ascii="Courier New" w:hAnsi="Courier New" w:cs="Courier New" w:hint="eastAsia"/>
          <w:kern w:val="0"/>
          <w:sz w:val="20"/>
          <w:szCs w:val="20"/>
        </w:rPr>
        <w:t>org.eclipse.riena.ui.swt.RienaWindowRenderer</w:t>
      </w:r>
      <w:r w:rsidRPr="00CF5E34">
        <w:rPr>
          <w:rFonts w:ascii="Microsoft YaHei UI" w:eastAsia="Microsoft YaHei UI" w:hAnsi="Microsoft YaHei UI" w:hint="eastAsia"/>
          <w:szCs w:val="21"/>
        </w:rPr>
        <w:t>对Dialog的样式重新绘制。</w:t>
      </w:r>
    </w:p>
    <w:p w:rsidR="0052257E" w:rsidRPr="00CF5E34" w:rsidRDefault="00C579E9" w:rsidP="00DA4659">
      <w:pPr>
        <w:pStyle w:val="a5"/>
        <w:spacing w:line="360" w:lineRule="auto"/>
        <w:ind w:left="780" w:firstLineChars="0" w:firstLine="0"/>
        <w:rPr>
          <w:szCs w:val="21"/>
        </w:rPr>
      </w:pPr>
      <w:r w:rsidRPr="00CF5E34">
        <w:rPr>
          <w:noProof/>
          <w:szCs w:val="21"/>
        </w:rPr>
        <w:drawing>
          <wp:inline distT="0" distB="0" distL="0" distR="0">
            <wp:extent cx="3390900" cy="9144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EC6" w:rsidRDefault="00DF2EC6" w:rsidP="00DA4659">
      <w:pPr>
        <w:pStyle w:val="a5"/>
        <w:spacing w:line="360" w:lineRule="auto"/>
        <w:ind w:left="780" w:firstLineChars="0" w:firstLine="0"/>
        <w:rPr>
          <w:rFonts w:ascii="Courier New" w:hAnsi="Courier New" w:cs="Courier New"/>
          <w:kern w:val="0"/>
          <w:szCs w:val="21"/>
        </w:rPr>
      </w:pPr>
      <w:r w:rsidRPr="00CF5E34">
        <w:rPr>
          <w:rFonts w:ascii="Courier New" w:hAnsi="Courier New" w:cs="Courier New" w:hint="eastAsia"/>
          <w:kern w:val="0"/>
          <w:sz w:val="20"/>
          <w:szCs w:val="20"/>
        </w:rPr>
        <w:t>org.eclipse.riena.ui.ridgets.swt.views.AbstractDialogView</w:t>
      </w:r>
      <w:r w:rsidRPr="00CF5E34">
        <w:rPr>
          <w:rFonts w:ascii="Courier New" w:hAnsi="Courier New" w:cs="Courier New" w:hint="eastAsia"/>
          <w:kern w:val="0"/>
          <w:sz w:val="20"/>
          <w:szCs w:val="20"/>
        </w:rPr>
        <w:t>以模板方法的形式</w:t>
      </w:r>
      <w:r w:rsidR="00CF5E34" w:rsidRPr="00CF5E34">
        <w:rPr>
          <w:rFonts w:ascii="Courier New" w:hAnsi="Courier New" w:cs="Courier New" w:hint="eastAsia"/>
          <w:kern w:val="0"/>
          <w:sz w:val="20"/>
          <w:szCs w:val="20"/>
        </w:rPr>
        <w:t>重写</w:t>
      </w:r>
      <w:r w:rsidR="00CF5E34" w:rsidRPr="00CF5E34">
        <w:rPr>
          <w:rFonts w:ascii="Courier New" w:hAnsi="Courier New" w:cs="Courier New"/>
          <w:kern w:val="0"/>
          <w:sz w:val="20"/>
          <w:szCs w:val="20"/>
        </w:rPr>
        <w:t>buildView(final Composite parent)</w:t>
      </w:r>
      <w:r w:rsidR="00CF5E34" w:rsidRPr="00CF5E34">
        <w:rPr>
          <w:rFonts w:ascii="Courier New" w:hAnsi="Courier New" w:cs="Courier New"/>
          <w:kern w:val="0"/>
          <w:sz w:val="20"/>
          <w:szCs w:val="20"/>
        </w:rPr>
        <w:t>和</w:t>
      </w:r>
      <w:r w:rsidR="00CF5E34" w:rsidRPr="00CF5E34">
        <w:rPr>
          <w:rFonts w:ascii="Courier New" w:hAnsi="Courier New" w:cs="Courier New"/>
          <w:kern w:val="0"/>
          <w:sz w:val="20"/>
          <w:szCs w:val="20"/>
        </w:rPr>
        <w:t>createOkCancelButtons(final Composite parent)</w:t>
      </w:r>
      <w:r w:rsidR="00CF5E34" w:rsidRPr="00CF5E34">
        <w:rPr>
          <w:rFonts w:ascii="Courier New" w:hAnsi="Courier New" w:cs="Courier New"/>
          <w:kern w:val="0"/>
          <w:szCs w:val="21"/>
        </w:rPr>
        <w:t>方法定义</w:t>
      </w:r>
      <w:r w:rsidR="00CF5E34" w:rsidRPr="00CF5E34">
        <w:rPr>
          <w:rFonts w:ascii="Courier New" w:hAnsi="Courier New" w:cs="Courier New"/>
          <w:kern w:val="0"/>
          <w:szCs w:val="21"/>
        </w:rPr>
        <w:t>Dialog</w:t>
      </w:r>
      <w:r w:rsidR="00CF5E34" w:rsidRPr="00CF5E34">
        <w:rPr>
          <w:rFonts w:ascii="Courier New" w:hAnsi="Courier New" w:cs="Courier New"/>
          <w:kern w:val="0"/>
          <w:szCs w:val="21"/>
        </w:rPr>
        <w:t>上内容区域和按钮区域的显示内容以及为按钮添加事件监听等操作</w:t>
      </w:r>
      <w:r w:rsidR="00CF5E34" w:rsidRPr="00CF5E34">
        <w:rPr>
          <w:rFonts w:ascii="Courier New" w:hAnsi="Courier New" w:cs="Courier New" w:hint="eastAsia"/>
          <w:kern w:val="0"/>
          <w:szCs w:val="21"/>
        </w:rPr>
        <w:t>。</w:t>
      </w:r>
    </w:p>
    <w:p w:rsidR="00CF5E34" w:rsidRPr="00CF5E34" w:rsidRDefault="00CF5E34" w:rsidP="00DA4659">
      <w:pPr>
        <w:pStyle w:val="a5"/>
        <w:spacing w:line="360" w:lineRule="auto"/>
        <w:ind w:firstLineChars="0" w:firstLine="0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kern w:val="0"/>
          <w:sz w:val="20"/>
          <w:szCs w:val="20"/>
        </w:rPr>
        <w:lastRenderedPageBreak/>
        <w:drawing>
          <wp:inline distT="0" distB="0" distL="0" distR="0">
            <wp:extent cx="5267325" cy="22288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EC6" w:rsidRPr="00FC70D2" w:rsidRDefault="00B82E25" w:rsidP="00FC70D2">
      <w:pPr>
        <w:pStyle w:val="3"/>
        <w:numPr>
          <w:ilvl w:val="0"/>
          <w:numId w:val="9"/>
        </w:numPr>
        <w:spacing w:before="0" w:after="0" w:line="415" w:lineRule="auto"/>
        <w:ind w:left="357" w:hanging="357"/>
        <w:rPr>
          <w:b w:val="0"/>
          <w:sz w:val="21"/>
          <w:szCs w:val="21"/>
        </w:rPr>
      </w:pPr>
      <w:bookmarkStart w:id="4" w:name="_Toc417483745"/>
      <w:r w:rsidRPr="00FC70D2">
        <w:rPr>
          <w:rFonts w:hint="eastAsia"/>
          <w:b w:val="0"/>
          <w:sz w:val="21"/>
          <w:szCs w:val="21"/>
        </w:rPr>
        <w:t>MessageBox</w:t>
      </w:r>
      <w:r w:rsidRPr="00FC70D2">
        <w:rPr>
          <w:rFonts w:hint="eastAsia"/>
          <w:b w:val="0"/>
          <w:sz w:val="21"/>
          <w:szCs w:val="21"/>
        </w:rPr>
        <w:t>消息提示</w:t>
      </w:r>
      <w:bookmarkEnd w:id="4"/>
    </w:p>
    <w:p w:rsidR="00B82E25" w:rsidRDefault="00B82E25" w:rsidP="00DA4659">
      <w:pPr>
        <w:pStyle w:val="a5"/>
        <w:spacing w:line="360" w:lineRule="auto"/>
        <w:ind w:left="780" w:firstLineChars="0" w:firstLine="0"/>
        <w:rPr>
          <w:rFonts w:ascii="Microsoft YaHei UI" w:eastAsia="Microsoft YaHei UI" w:hAnsi="Microsoft YaHei UI"/>
          <w:sz w:val="18"/>
          <w:szCs w:val="18"/>
        </w:rPr>
      </w:pPr>
      <w:r>
        <w:rPr>
          <w:rFonts w:hint="eastAsia"/>
        </w:rPr>
        <w:t>Riena</w:t>
      </w:r>
      <w:r>
        <w:rPr>
          <w:rFonts w:hint="eastAsia"/>
        </w:rPr>
        <w:t>通过</w:t>
      </w:r>
      <w:r>
        <w:rPr>
          <w:rFonts w:hint="eastAsia"/>
        </w:rPr>
        <w:t>MessageBox</w:t>
      </w:r>
      <w:r>
        <w:rPr>
          <w:rFonts w:hint="eastAsia"/>
        </w:rPr>
        <w:t>封装了一个集成自</w:t>
      </w:r>
      <w:r>
        <w:rPr>
          <w:rFonts w:ascii="Microsoft YaHei UI" w:eastAsia="Microsoft YaHei UI" w:hAnsi="Microsoft YaHei UI" w:hint="eastAsia"/>
          <w:sz w:val="18"/>
          <w:szCs w:val="18"/>
        </w:rPr>
        <w:t>org.eclipse.jface.dialogs.MessageDialog的</w:t>
      </w:r>
      <w:r w:rsidRPr="00B82E25">
        <w:rPr>
          <w:rFonts w:ascii="Courier New" w:hAnsi="Courier New" w:cs="Courier New"/>
          <w:color w:val="000000"/>
          <w:kern w:val="0"/>
          <w:sz w:val="20"/>
          <w:szCs w:val="20"/>
        </w:rPr>
        <w:t>RienaMessageDialog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类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，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重新绘制了</w:t>
      </w:r>
      <w:r>
        <w:rPr>
          <w:rFonts w:ascii="Microsoft YaHei UI" w:eastAsia="Microsoft YaHei UI" w:hAnsi="Microsoft YaHei UI" w:hint="eastAsia"/>
          <w:sz w:val="18"/>
          <w:szCs w:val="18"/>
        </w:rPr>
        <w:t>MessageDialog的样式，功能与MessageDialog基本相同。并额为提供了自定义的按钮。</w:t>
      </w:r>
    </w:p>
    <w:p w:rsidR="00B82E25" w:rsidRDefault="00B82E25" w:rsidP="00DA4659">
      <w:pPr>
        <w:pStyle w:val="a5"/>
        <w:spacing w:line="360" w:lineRule="auto"/>
        <w:ind w:firstLineChars="0" w:firstLine="0"/>
        <w:rPr>
          <w:rFonts w:ascii="Microsoft YaHei UI" w:eastAsia="Microsoft YaHei UI" w:hAnsi="Microsoft YaHei UI"/>
          <w:sz w:val="18"/>
          <w:szCs w:val="18"/>
        </w:rPr>
      </w:pPr>
      <w:r>
        <w:rPr>
          <w:rFonts w:ascii="Microsoft YaHei UI" w:eastAsia="Microsoft YaHei UI" w:hAnsi="Microsoft YaHei UI" w:hint="eastAsia"/>
          <w:noProof/>
          <w:sz w:val="18"/>
          <w:szCs w:val="18"/>
        </w:rPr>
        <w:drawing>
          <wp:inline distT="0" distB="0" distL="0" distR="0">
            <wp:extent cx="5010150" cy="1543050"/>
            <wp:effectExtent l="19050" t="0" r="0" b="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E25" w:rsidRDefault="00B82E25" w:rsidP="00DA4659">
      <w:pPr>
        <w:pStyle w:val="a5"/>
        <w:spacing w:line="360" w:lineRule="auto"/>
        <w:ind w:firstLineChars="0" w:firstLine="0"/>
        <w:rPr>
          <w:rFonts w:ascii="Microsoft YaHei UI" w:eastAsia="Microsoft YaHei UI" w:hAnsi="Microsoft YaHei UI"/>
          <w:sz w:val="18"/>
          <w:szCs w:val="18"/>
        </w:rPr>
      </w:pPr>
      <w:r>
        <w:rPr>
          <w:rFonts w:ascii="Microsoft YaHei UI" w:eastAsia="Microsoft YaHei UI" w:hAnsi="Microsoft YaHei UI" w:hint="eastAsia"/>
          <w:noProof/>
          <w:sz w:val="18"/>
          <w:szCs w:val="18"/>
        </w:rPr>
        <w:drawing>
          <wp:inline distT="0" distB="0" distL="0" distR="0">
            <wp:extent cx="5019675" cy="1543050"/>
            <wp:effectExtent l="19050" t="0" r="9525" b="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E25" w:rsidRPr="00091C4A" w:rsidRDefault="00B82E25" w:rsidP="00DA4659">
      <w:pPr>
        <w:pStyle w:val="a5"/>
        <w:spacing w:line="360" w:lineRule="auto"/>
        <w:ind w:left="780" w:firstLineChars="0" w:firstLine="0"/>
        <w:rPr>
          <w:rFonts w:ascii="Courier New" w:hAnsi="Courier New" w:cs="Courier New"/>
          <w:kern w:val="0"/>
          <w:szCs w:val="21"/>
        </w:rPr>
      </w:pPr>
      <w:r>
        <w:rPr>
          <w:rFonts w:ascii="Microsoft YaHei UI" w:eastAsia="Microsoft YaHei UI" w:hAnsi="Microsoft YaHei UI" w:hint="eastAsia"/>
          <w:sz w:val="18"/>
          <w:szCs w:val="18"/>
        </w:rPr>
        <w:t>Nebula中没有定义自己的MessageDialog类。</w:t>
      </w:r>
    </w:p>
    <w:p w:rsidR="00CF5E34" w:rsidRPr="00FC70D2" w:rsidRDefault="00CF5E34" w:rsidP="00FC70D2">
      <w:pPr>
        <w:pStyle w:val="3"/>
        <w:numPr>
          <w:ilvl w:val="0"/>
          <w:numId w:val="9"/>
        </w:numPr>
        <w:spacing w:before="0" w:after="0" w:line="415" w:lineRule="auto"/>
        <w:ind w:left="357" w:hanging="357"/>
        <w:rPr>
          <w:b w:val="0"/>
          <w:sz w:val="21"/>
          <w:szCs w:val="21"/>
        </w:rPr>
      </w:pPr>
      <w:bookmarkStart w:id="5" w:name="_Toc417483746"/>
      <w:r w:rsidRPr="00FC70D2">
        <w:rPr>
          <w:b w:val="0"/>
          <w:sz w:val="21"/>
          <w:szCs w:val="21"/>
        </w:rPr>
        <w:t>Validation</w:t>
      </w:r>
      <w:r w:rsidRPr="00FC70D2">
        <w:rPr>
          <w:b w:val="0"/>
          <w:sz w:val="21"/>
          <w:szCs w:val="21"/>
        </w:rPr>
        <w:t>可</w:t>
      </w:r>
      <w:r w:rsidRPr="00FC70D2">
        <w:rPr>
          <w:rFonts w:hint="eastAsia"/>
          <w:b w:val="0"/>
          <w:sz w:val="21"/>
          <w:szCs w:val="21"/>
        </w:rPr>
        <w:t>校验</w:t>
      </w:r>
      <w:r w:rsidRPr="00FC70D2">
        <w:rPr>
          <w:b w:val="0"/>
          <w:sz w:val="21"/>
          <w:szCs w:val="21"/>
        </w:rPr>
        <w:t>组件</w:t>
      </w:r>
      <w:r w:rsidRPr="00FC70D2">
        <w:rPr>
          <w:rFonts w:hint="eastAsia"/>
          <w:b w:val="0"/>
          <w:sz w:val="21"/>
          <w:szCs w:val="21"/>
        </w:rPr>
        <w:t>（</w:t>
      </w:r>
      <w:r w:rsidRPr="00FC70D2">
        <w:rPr>
          <w:rFonts w:hint="eastAsia"/>
          <w:b w:val="0"/>
          <w:sz w:val="21"/>
          <w:szCs w:val="21"/>
        </w:rPr>
        <w:t>Text</w:t>
      </w:r>
      <w:r w:rsidRPr="00FC70D2">
        <w:rPr>
          <w:rFonts w:hint="eastAsia"/>
          <w:b w:val="0"/>
          <w:sz w:val="21"/>
          <w:szCs w:val="21"/>
        </w:rPr>
        <w:t>）</w:t>
      </w:r>
      <w:bookmarkEnd w:id="5"/>
    </w:p>
    <w:p w:rsidR="00CF5E34" w:rsidRDefault="00CF5E34" w:rsidP="00DA4659">
      <w:pPr>
        <w:pStyle w:val="a5"/>
        <w:spacing w:line="360" w:lineRule="auto"/>
        <w:ind w:left="780" w:firstLineChars="0" w:firstLine="0"/>
        <w:rPr>
          <w:rFonts w:ascii="Courier New" w:hAnsi="Courier New" w:cs="Courier New"/>
          <w:kern w:val="0"/>
          <w:szCs w:val="21"/>
        </w:rPr>
      </w:pPr>
      <w:r>
        <w:rPr>
          <w:rFonts w:hint="eastAsia"/>
        </w:rPr>
        <w:t>Text</w:t>
      </w:r>
      <w:r>
        <w:rPr>
          <w:rFonts w:hint="eastAsia"/>
        </w:rPr>
        <w:t>被封装成了</w:t>
      </w:r>
      <w:r>
        <w:rPr>
          <w:rFonts w:hint="eastAsia"/>
        </w:rPr>
        <w:t>TextRidget</w:t>
      </w:r>
      <w:r>
        <w:rPr>
          <w:rFonts w:hint="eastAsia"/>
        </w:rPr>
        <w:t>类，</w:t>
      </w:r>
      <w:r>
        <w:rPr>
          <w:rFonts w:hint="eastAsia"/>
        </w:rPr>
        <w:t>TextRidget</w:t>
      </w:r>
      <w:r>
        <w:rPr>
          <w:rFonts w:hint="eastAsia"/>
        </w:rPr>
        <w:t>还实现了</w:t>
      </w:r>
      <w:r>
        <w:rPr>
          <w:rFonts w:hint="eastAsia"/>
        </w:rPr>
        <w:t>Imarkable</w:t>
      </w:r>
      <w:r>
        <w:rPr>
          <w:rFonts w:hint="eastAsia"/>
        </w:rPr>
        <w:t>接口表示</w:t>
      </w:r>
      <w:r>
        <w:rPr>
          <w:rFonts w:hint="eastAsia"/>
        </w:rPr>
        <w:t>TextRidget</w:t>
      </w:r>
      <w:r>
        <w:rPr>
          <w:rFonts w:hint="eastAsia"/>
        </w:rPr>
        <w:t>能够被标记，通过调用</w:t>
      </w:r>
      <w:r w:rsidRPr="00091C4A">
        <w:rPr>
          <w:rFonts w:ascii="Courier New" w:hAnsi="Courier New" w:cs="Courier New"/>
          <w:kern w:val="0"/>
          <w:sz w:val="20"/>
          <w:szCs w:val="20"/>
        </w:rPr>
        <w:t>addValidationRule(IValidator validator, ValidationTime validationTime)</w:t>
      </w:r>
      <w:r>
        <w:rPr>
          <w:rFonts w:ascii="Courier New" w:hAnsi="Courier New" w:cs="Courier New"/>
          <w:kern w:val="0"/>
          <w:szCs w:val="21"/>
        </w:rPr>
        <w:t>方法传入校验的正则表达式和校验时机</w:t>
      </w:r>
      <w:r>
        <w:rPr>
          <w:rFonts w:ascii="Courier New" w:hAnsi="Courier New" w:cs="Courier New" w:hint="eastAsia"/>
          <w:kern w:val="0"/>
          <w:szCs w:val="21"/>
        </w:rPr>
        <w:t>，</w:t>
      </w:r>
      <w:r>
        <w:rPr>
          <w:rFonts w:ascii="Courier New" w:hAnsi="Courier New" w:cs="Courier New"/>
          <w:kern w:val="0"/>
          <w:szCs w:val="21"/>
        </w:rPr>
        <w:t>如果不符合校验条件</w:t>
      </w:r>
      <w:r>
        <w:rPr>
          <w:rFonts w:ascii="Courier New" w:hAnsi="Courier New" w:cs="Courier New" w:hint="eastAsia"/>
          <w:kern w:val="0"/>
          <w:szCs w:val="21"/>
        </w:rPr>
        <w:t>，</w:t>
      </w:r>
      <w:r>
        <w:rPr>
          <w:rFonts w:ascii="Courier New" w:hAnsi="Courier New" w:cs="Courier New"/>
          <w:kern w:val="0"/>
          <w:szCs w:val="21"/>
        </w:rPr>
        <w:t>则调用</w:t>
      </w:r>
      <w:r>
        <w:rPr>
          <w:rFonts w:ascii="Courier New" w:hAnsi="Courier New" w:cs="Courier New" w:hint="eastAsia"/>
          <w:kern w:val="0"/>
          <w:szCs w:val="21"/>
        </w:rPr>
        <w:t>addMarker(IMarker)</w:t>
      </w:r>
      <w:r>
        <w:rPr>
          <w:rFonts w:ascii="Courier New" w:hAnsi="Courier New" w:cs="Courier New" w:hint="eastAsia"/>
          <w:kern w:val="0"/>
          <w:szCs w:val="21"/>
        </w:rPr>
        <w:t>方法为</w:t>
      </w:r>
      <w:r>
        <w:rPr>
          <w:rFonts w:ascii="Courier New" w:hAnsi="Courier New" w:cs="Courier New" w:hint="eastAsia"/>
          <w:kern w:val="0"/>
          <w:szCs w:val="21"/>
        </w:rPr>
        <w:t>Text</w:t>
      </w:r>
      <w:r>
        <w:rPr>
          <w:rFonts w:ascii="Courier New" w:hAnsi="Courier New" w:cs="Courier New" w:hint="eastAsia"/>
          <w:kern w:val="0"/>
          <w:szCs w:val="21"/>
        </w:rPr>
        <w:t>添加红色边框或者改变文本内容颜色。</w:t>
      </w:r>
    </w:p>
    <w:p w:rsidR="00CF5E34" w:rsidRDefault="00CF5E34" w:rsidP="00DA4659">
      <w:pPr>
        <w:pStyle w:val="a5"/>
        <w:spacing w:line="360" w:lineRule="auto"/>
        <w:ind w:left="780" w:firstLineChars="0" w:firstLine="0"/>
        <w:rPr>
          <w:rFonts w:ascii="Courier New" w:hAnsi="Courier New" w:cs="Courier New"/>
          <w:kern w:val="0"/>
          <w:szCs w:val="21"/>
        </w:rPr>
      </w:pPr>
      <w:r>
        <w:rPr>
          <w:rFonts w:ascii="Courier New" w:hAnsi="Courier New" w:cs="Courier New" w:hint="eastAsia"/>
          <w:noProof/>
          <w:kern w:val="0"/>
          <w:szCs w:val="21"/>
        </w:rPr>
        <w:lastRenderedPageBreak/>
        <w:drawing>
          <wp:inline distT="0" distB="0" distL="0" distR="0">
            <wp:extent cx="3905250" cy="657225"/>
            <wp:effectExtent l="19050" t="0" r="0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E34" w:rsidRPr="00091C4A" w:rsidRDefault="00CF5E34" w:rsidP="00DA4659">
      <w:pPr>
        <w:pStyle w:val="a5"/>
        <w:spacing w:line="360" w:lineRule="auto"/>
        <w:ind w:left="780" w:firstLineChars="0" w:firstLine="0"/>
        <w:rPr>
          <w:rFonts w:ascii="Courier New" w:hAnsi="Courier New" w:cs="Courier New"/>
          <w:kern w:val="0"/>
          <w:szCs w:val="21"/>
        </w:rPr>
      </w:pPr>
      <w:r>
        <w:rPr>
          <w:rFonts w:ascii="Courier New" w:hAnsi="Courier New" w:cs="Courier New" w:hint="eastAsia"/>
          <w:noProof/>
          <w:kern w:val="0"/>
          <w:szCs w:val="21"/>
        </w:rPr>
        <w:drawing>
          <wp:inline distT="0" distB="0" distL="0" distR="0">
            <wp:extent cx="1504950" cy="295275"/>
            <wp:effectExtent l="19050" t="0" r="0" b="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0A" w:rsidRDefault="00610153" w:rsidP="00DA4659">
      <w:pPr>
        <w:pStyle w:val="a5"/>
        <w:numPr>
          <w:ilvl w:val="0"/>
          <w:numId w:val="1"/>
        </w:numPr>
        <w:spacing w:line="360" w:lineRule="auto"/>
        <w:ind w:firstLineChars="0"/>
      </w:pPr>
      <w:r w:rsidRPr="00FC70D2">
        <w:rPr>
          <w:bCs/>
          <w:szCs w:val="21"/>
        </w:rPr>
        <w:t>MasterDetailsComposite</w:t>
      </w:r>
      <w:r>
        <w:rPr>
          <w:rFonts w:hint="eastAsia"/>
        </w:rPr>
        <w:t>。</w:t>
      </w:r>
      <w:r>
        <w:t>MasterDetailsComposite</w:t>
      </w:r>
      <w:r>
        <w:t>是</w:t>
      </w:r>
      <w:r>
        <w:t>Riena</w:t>
      </w:r>
      <w:r>
        <w:t>中提供的用于查看表格信息以及表格中每一行的</w:t>
      </w:r>
      <w:r>
        <w:rPr>
          <w:rFonts w:hint="eastAsia"/>
        </w:rPr>
        <w:t>行</w:t>
      </w:r>
      <w:r>
        <w:t>对象的详细信息的复杂组件</w:t>
      </w:r>
      <w:r>
        <w:rPr>
          <w:rFonts w:hint="eastAsia"/>
        </w:rPr>
        <w:t>。还提供了对表中的行对象进行编辑的功能。</w:t>
      </w:r>
    </w:p>
    <w:p w:rsidR="00610153" w:rsidRDefault="00610153" w:rsidP="00FC6ACF">
      <w:pPr>
        <w:pStyle w:val="a5"/>
        <w:spacing w:line="360" w:lineRule="auto"/>
        <w:ind w:firstLineChars="0" w:firstLine="0"/>
      </w:pPr>
      <w:r>
        <w:rPr>
          <w:rFonts w:hint="eastAsia"/>
          <w:noProof/>
        </w:rPr>
        <w:drawing>
          <wp:inline distT="0" distB="0" distL="0" distR="0">
            <wp:extent cx="4800600" cy="2971800"/>
            <wp:effectExtent l="19050" t="0" r="0" b="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153" w:rsidRDefault="00610153" w:rsidP="00DA4659">
      <w:pPr>
        <w:pStyle w:val="a5"/>
        <w:spacing w:line="360" w:lineRule="auto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2724150" cy="628650"/>
            <wp:effectExtent l="19050" t="0" r="0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19C" w:rsidRDefault="0047519C" w:rsidP="00DA4659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进度条</w:t>
      </w:r>
    </w:p>
    <w:p w:rsidR="0047519C" w:rsidRDefault="0047519C" w:rsidP="00DA4659">
      <w:pPr>
        <w:pStyle w:val="a5"/>
        <w:spacing w:line="360" w:lineRule="auto"/>
        <w:ind w:left="780" w:firstLineChars="0" w:firstLine="0"/>
      </w:pPr>
      <w:r>
        <w:rPr>
          <w:rFonts w:hint="eastAsia"/>
        </w:rPr>
        <w:t>Riena</w:t>
      </w:r>
      <w:r>
        <w:rPr>
          <w:rFonts w:hint="eastAsia"/>
        </w:rPr>
        <w:t>通过继承</w:t>
      </w:r>
      <w:r>
        <w:rPr>
          <w:rFonts w:ascii="Microsoft YaHei UI" w:eastAsia="Microsoft YaHei UI" w:hAnsi="Microsoft YaHei UI" w:hint="eastAsia"/>
          <w:sz w:val="18"/>
          <w:szCs w:val="18"/>
        </w:rPr>
        <w:t>org.eclipse.swt.widgets.Canvas</w:t>
      </w:r>
      <w:r w:rsidRPr="0047519C">
        <w:rPr>
          <w:rFonts w:hint="eastAsia"/>
        </w:rPr>
        <w:t>定义了</w:t>
      </w:r>
      <w:r>
        <w:rPr>
          <w:rFonts w:hint="eastAsia"/>
        </w:rPr>
        <w:t>进度条</w:t>
      </w:r>
      <w:r w:rsidRPr="0047519C">
        <w:rPr>
          <w:rFonts w:ascii="Courier New" w:hAnsi="Courier New" w:cs="Courier New"/>
          <w:color w:val="000000"/>
          <w:kern w:val="0"/>
          <w:sz w:val="20"/>
          <w:szCs w:val="20"/>
        </w:rPr>
        <w:t>StatusMeterWidget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图中所示上面的为</w:t>
      </w:r>
      <w:r>
        <w:rPr>
          <w:rFonts w:ascii="Microsoft YaHei UI" w:eastAsia="Microsoft YaHei UI" w:hAnsi="Microsoft YaHei UI" w:hint="eastAsia"/>
          <w:sz w:val="18"/>
          <w:szCs w:val="18"/>
        </w:rPr>
        <w:t>org.eclipse.swt.widgets.ProgressBar，下面的为Riena定义的</w:t>
      </w:r>
      <w:r w:rsidRPr="0047519C">
        <w:rPr>
          <w:rFonts w:ascii="Courier New" w:hAnsi="Courier New" w:cs="Courier New"/>
          <w:color w:val="000000"/>
          <w:kern w:val="0"/>
          <w:sz w:val="20"/>
          <w:szCs w:val="20"/>
        </w:rPr>
        <w:t>StatusMeterWidget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。</w:t>
      </w:r>
    </w:p>
    <w:p w:rsidR="0047519C" w:rsidRDefault="0047519C" w:rsidP="00DA4659">
      <w:pPr>
        <w:pStyle w:val="a5"/>
        <w:spacing w:line="360" w:lineRule="auto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2324100" cy="638175"/>
            <wp:effectExtent l="19050" t="0" r="0" b="0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19C" w:rsidRDefault="0047519C" w:rsidP="00DA4659">
      <w:pPr>
        <w:pStyle w:val="a5"/>
        <w:spacing w:line="360" w:lineRule="auto"/>
        <w:ind w:left="780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1933575" cy="1181100"/>
            <wp:effectExtent l="19050" t="0" r="9525" b="0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B53" w:rsidRPr="00954B53" w:rsidRDefault="00954B53" w:rsidP="00DA4659">
      <w:pPr>
        <w:pStyle w:val="a5"/>
        <w:numPr>
          <w:ilvl w:val="0"/>
          <w:numId w:val="1"/>
        </w:numPr>
        <w:spacing w:line="360" w:lineRule="auto"/>
        <w:ind w:firstLineChars="0"/>
      </w:pPr>
      <w:r w:rsidRPr="00954B53">
        <w:rPr>
          <w:rFonts w:ascii="Courier New" w:hAnsi="Courier New" w:cs="Courier New"/>
          <w:color w:val="000000"/>
          <w:kern w:val="0"/>
          <w:sz w:val="20"/>
          <w:szCs w:val="20"/>
        </w:rPr>
        <w:t>InfoFlyout</w:t>
      </w:r>
      <w:r w:rsidR="00B9133C">
        <w:rPr>
          <w:rFonts w:ascii="Courier New" w:hAnsi="Courier New" w:cs="Courier New"/>
          <w:color w:val="000000"/>
          <w:kern w:val="0"/>
          <w:sz w:val="20"/>
          <w:szCs w:val="20"/>
        </w:rPr>
        <w:t>推送</w:t>
      </w:r>
      <w:r w:rsidR="00B9446E">
        <w:rPr>
          <w:rFonts w:ascii="Courier New" w:hAnsi="Courier New" w:cs="Courier New"/>
          <w:color w:val="000000"/>
          <w:kern w:val="0"/>
          <w:sz w:val="20"/>
          <w:szCs w:val="20"/>
        </w:rPr>
        <w:t>消息</w:t>
      </w:r>
      <w:r w:rsidR="00B9133C">
        <w:rPr>
          <w:rFonts w:ascii="Courier New" w:hAnsi="Courier New" w:cs="Courier New"/>
          <w:color w:val="000000"/>
          <w:kern w:val="0"/>
          <w:sz w:val="20"/>
          <w:szCs w:val="20"/>
        </w:rPr>
        <w:t>窗口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。</w:t>
      </w:r>
    </w:p>
    <w:p w:rsidR="00954B53" w:rsidRDefault="00954B53" w:rsidP="00DA4659">
      <w:pPr>
        <w:pStyle w:val="a5"/>
        <w:spacing w:line="360" w:lineRule="auto"/>
        <w:ind w:left="780" w:firstLineChars="0" w:firstLine="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Riena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自定义了</w:t>
      </w:r>
      <w:r w:rsidRPr="00954B53">
        <w:rPr>
          <w:rFonts w:ascii="Courier New" w:hAnsi="Courier New" w:cs="Courier New"/>
          <w:color w:val="000000"/>
          <w:kern w:val="0"/>
          <w:sz w:val="20"/>
          <w:szCs w:val="20"/>
        </w:rPr>
        <w:t>InfoFlyout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抽象类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，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InfoFlyout</w:t>
      </w:r>
      <w:r w:rsidR="00B9446E">
        <w:rPr>
          <w:rFonts w:ascii="Courier New" w:hAnsi="Courier New" w:cs="Courier New" w:hint="eastAsia"/>
          <w:color w:val="000000"/>
          <w:kern w:val="0"/>
          <w:sz w:val="20"/>
          <w:szCs w:val="20"/>
        </w:rPr>
        <w:t>RCP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继承自</w:t>
      </w:r>
      <w:r w:rsidRPr="00954B53">
        <w:rPr>
          <w:rFonts w:ascii="Courier New" w:hAnsi="Courier New" w:cs="Courier New"/>
          <w:color w:val="000000"/>
          <w:kern w:val="0"/>
          <w:sz w:val="20"/>
          <w:szCs w:val="20"/>
        </w:rPr>
        <w:t>InfoFlyout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抽象类</w:t>
      </w:r>
      <w:r w:rsidR="00B9446E">
        <w:rPr>
          <w:rFonts w:ascii="Courier New" w:hAnsi="Courier New" w:cs="Courier New" w:hint="eastAsia"/>
          <w:color w:val="000000"/>
          <w:kern w:val="0"/>
          <w:sz w:val="20"/>
          <w:szCs w:val="20"/>
        </w:rPr>
        <w:t>，</w:t>
      </w:r>
      <w:r>
        <w:rPr>
          <w:rFonts w:ascii="Courier New" w:hAnsi="Courier New" w:cs="Courier New" w:hint="eastAsia"/>
          <w:color w:val="000000"/>
          <w:kern w:val="0"/>
          <w:szCs w:val="21"/>
        </w:rPr>
        <w:t>通过调用</w:t>
      </w:r>
      <w:r w:rsidRPr="00954B53">
        <w:rPr>
          <w:rFonts w:ascii="Courier New" w:hAnsi="Courier New" w:cs="Courier New"/>
          <w:color w:val="000000"/>
          <w:kern w:val="0"/>
          <w:sz w:val="20"/>
          <w:szCs w:val="20"/>
        </w:rPr>
        <w:t>InfoFlyout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对象的</w:t>
      </w:r>
      <w:r w:rsidRPr="00954B53">
        <w:rPr>
          <w:rFonts w:ascii="Courier New" w:hAnsi="Courier New" w:cs="Courier New"/>
          <w:color w:val="000000"/>
          <w:kern w:val="0"/>
          <w:sz w:val="20"/>
          <w:szCs w:val="20"/>
        </w:rPr>
        <w:t>openFlyout()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在桌面上产生一个消息推送窗口</w:t>
      </w:r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，并且</w:t>
      </w:r>
      <w:r w:rsidR="00B9133C">
        <w:rPr>
          <w:rFonts w:ascii="Courier New" w:hAnsi="Courier New" w:cs="Courier New" w:hint="eastAsia"/>
          <w:color w:val="000000"/>
          <w:kern w:val="0"/>
          <w:sz w:val="20"/>
          <w:szCs w:val="20"/>
        </w:rPr>
        <w:t>调用</w:t>
      </w:r>
      <w:r w:rsidR="00B9133C" w:rsidRPr="00B9133C">
        <w:rPr>
          <w:rFonts w:ascii="Courier New" w:hAnsi="Courier New" w:cs="Courier New"/>
          <w:color w:val="000000"/>
          <w:kern w:val="0"/>
          <w:sz w:val="20"/>
          <w:szCs w:val="20"/>
        </w:rPr>
        <w:t>setPositionCorrectionY(</w:t>
      </w:r>
      <w:r w:rsidR="00B9133C" w:rsidRPr="00B9133C"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final</w:t>
      </w:r>
      <w:r w:rsidR="00B9133C" w:rsidRPr="00B9133C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 w:rsidR="00B9133C" w:rsidRPr="00B9133C"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int</w:t>
      </w:r>
      <w:r w:rsidR="00B9133C" w:rsidRPr="00B9133C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positionCorrectionY)</w:t>
      </w:r>
      <w:r w:rsidR="00B9133C" w:rsidRPr="00B9133C">
        <w:rPr>
          <w:rFonts w:ascii="Courier New" w:hAnsi="Courier New" w:cs="Courier New"/>
          <w:color w:val="000000"/>
          <w:kern w:val="0"/>
          <w:sz w:val="20"/>
          <w:szCs w:val="20"/>
        </w:rPr>
        <w:t>方法</w:t>
      </w:r>
      <w:r w:rsidR="00B9133C">
        <w:rPr>
          <w:rFonts w:ascii="Courier New" w:hAnsi="Courier New" w:cs="Courier New"/>
          <w:color w:val="000000"/>
          <w:kern w:val="0"/>
          <w:sz w:val="20"/>
          <w:szCs w:val="20"/>
        </w:rPr>
        <w:t>设置推行窗口的位置</w:t>
      </w:r>
      <w:r w:rsidR="00B9133C">
        <w:rPr>
          <w:rFonts w:ascii="Courier New" w:hAnsi="Courier New" w:cs="Courier New" w:hint="eastAsia"/>
          <w:color w:val="000000"/>
          <w:kern w:val="0"/>
          <w:sz w:val="20"/>
          <w:szCs w:val="20"/>
        </w:rPr>
        <w:t>。</w:t>
      </w:r>
    </w:p>
    <w:p w:rsidR="00954B53" w:rsidRDefault="00954B53" w:rsidP="00DA4659">
      <w:pPr>
        <w:pStyle w:val="a5"/>
        <w:spacing w:line="360" w:lineRule="auto"/>
        <w:ind w:left="780" w:firstLineChars="0" w:firstLine="0"/>
        <w:rPr>
          <w:szCs w:val="21"/>
        </w:rPr>
      </w:pPr>
      <w:r>
        <w:rPr>
          <w:rFonts w:ascii="Courier New" w:hAnsi="Courier New" w:cs="Courier New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733550" cy="695325"/>
            <wp:effectExtent l="19050" t="0" r="0" b="0"/>
            <wp:docPr id="2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B53" w:rsidRDefault="00B9133C" w:rsidP="00DA4659">
      <w:pPr>
        <w:pStyle w:val="a5"/>
        <w:spacing w:line="360" w:lineRule="auto"/>
        <w:ind w:left="780" w:firstLineChars="0" w:firstLine="0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3067050" cy="942975"/>
            <wp:effectExtent l="19050" t="0" r="0" b="0"/>
            <wp:docPr id="2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33C" w:rsidRDefault="00B9133C" w:rsidP="00DA4659">
      <w:pPr>
        <w:pStyle w:val="a5"/>
        <w:numPr>
          <w:ilvl w:val="0"/>
          <w:numId w:val="1"/>
        </w:numPr>
        <w:spacing w:line="360" w:lineRule="auto"/>
        <w:ind w:firstLineChars="0"/>
      </w:pPr>
      <w:r>
        <w:t>在</w:t>
      </w:r>
      <w:r>
        <w:t>Nebula</w:t>
      </w:r>
      <w:r>
        <w:t>中提供了一系列复杂的组件</w:t>
      </w:r>
      <w:r w:rsidR="00B9446E">
        <w:rPr>
          <w:rFonts w:hint="eastAsia"/>
        </w:rPr>
        <w:t>。</w:t>
      </w:r>
      <w:r w:rsidR="00B9446E">
        <w:rPr>
          <w:rFonts w:hint="eastAsia"/>
        </w:rPr>
        <w:t>Nebula</w:t>
      </w:r>
      <w:r w:rsidR="00B9446E">
        <w:rPr>
          <w:rFonts w:hint="eastAsia"/>
        </w:rPr>
        <w:t>中的复杂组件大多是继承一个</w:t>
      </w:r>
      <w:r w:rsidR="00B9446E">
        <w:rPr>
          <w:rFonts w:hint="eastAsia"/>
        </w:rPr>
        <w:t>Canvas</w:t>
      </w:r>
      <w:r w:rsidR="00B9446E">
        <w:rPr>
          <w:rFonts w:hint="eastAsia"/>
        </w:rPr>
        <w:t>，并在</w:t>
      </w:r>
      <w:r w:rsidR="00B9446E">
        <w:rPr>
          <w:rFonts w:hint="eastAsia"/>
        </w:rPr>
        <w:t>Canvas</w:t>
      </w:r>
      <w:r w:rsidR="00B9446E">
        <w:rPr>
          <w:rFonts w:hint="eastAsia"/>
        </w:rPr>
        <w:t>上一</w:t>
      </w:r>
      <w:r w:rsidR="00B9446E">
        <w:rPr>
          <w:rFonts w:hint="eastAsia"/>
        </w:rPr>
        <w:t>GC</w:t>
      </w:r>
      <w:r w:rsidR="00B9446E">
        <w:rPr>
          <w:rFonts w:hint="eastAsia"/>
        </w:rPr>
        <w:t>的方式绘制组件内容。</w:t>
      </w:r>
    </w:p>
    <w:p w:rsidR="0047519C" w:rsidRDefault="00FE3716" w:rsidP="00DA4659">
      <w:pPr>
        <w:pStyle w:val="a5"/>
        <w:numPr>
          <w:ilvl w:val="0"/>
          <w:numId w:val="2"/>
        </w:numPr>
        <w:spacing w:line="360" w:lineRule="auto"/>
        <w:ind w:firstLineChars="0"/>
      </w:pPr>
      <w:r>
        <w:t>Gallery</w:t>
      </w:r>
    </w:p>
    <w:p w:rsidR="00FE3716" w:rsidRDefault="00FE3716" w:rsidP="00DA4659">
      <w:pPr>
        <w:pStyle w:val="a5"/>
        <w:spacing w:line="360" w:lineRule="auto"/>
        <w:ind w:left="780" w:firstLineChars="0" w:firstLine="0"/>
      </w:pPr>
      <w:r>
        <w:rPr>
          <w:rFonts w:hint="eastAsia"/>
        </w:rPr>
        <w:t>在</w:t>
      </w:r>
      <w:r>
        <w:rPr>
          <w:rFonts w:hint="eastAsia"/>
        </w:rPr>
        <w:t>Nebula</w:t>
      </w:r>
      <w:r>
        <w:rPr>
          <w:rFonts w:hint="eastAsia"/>
        </w:rPr>
        <w:t>中提供了用于分组显示缩略图的组件</w:t>
      </w:r>
      <w:r w:rsidR="00B9446E">
        <w:rPr>
          <w:rFonts w:hint="eastAsia"/>
        </w:rPr>
        <w:t>，可用来实现照片预览和文件导航器。</w:t>
      </w:r>
    </w:p>
    <w:p w:rsidR="00FE3716" w:rsidRDefault="00FE3716" w:rsidP="00DA4659">
      <w:pPr>
        <w:pStyle w:val="a5"/>
        <w:spacing w:line="360" w:lineRule="auto"/>
        <w:ind w:firstLineChars="0" w:firstLine="0"/>
      </w:pPr>
      <w:r>
        <w:rPr>
          <w:rFonts w:hint="eastAsia"/>
          <w:noProof/>
        </w:rPr>
        <w:drawing>
          <wp:inline distT="0" distB="0" distL="0" distR="0">
            <wp:extent cx="4933950" cy="2114550"/>
            <wp:effectExtent l="19050" t="0" r="0" b="0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33C" w:rsidRDefault="00B9133C" w:rsidP="00DA4659">
      <w:pPr>
        <w:pStyle w:val="a5"/>
        <w:numPr>
          <w:ilvl w:val="0"/>
          <w:numId w:val="2"/>
        </w:numPr>
        <w:spacing w:line="360" w:lineRule="auto"/>
        <w:ind w:firstLineChars="0"/>
      </w:pPr>
      <w:r w:rsidRPr="00B9133C">
        <w:rPr>
          <w:rFonts w:ascii="Courier New" w:hAnsi="Courier New" w:cs="Courier New"/>
          <w:color w:val="000000"/>
          <w:kern w:val="0"/>
          <w:sz w:val="20"/>
          <w:szCs w:val="20"/>
        </w:rPr>
        <w:t>GanttChart</w:t>
      </w:r>
      <w:r>
        <w:rPr>
          <w:rFonts w:hint="eastAsia"/>
        </w:rPr>
        <w:t>甘特图</w:t>
      </w:r>
    </w:p>
    <w:p w:rsidR="00B9133C" w:rsidRDefault="00B9133C" w:rsidP="00DA4659">
      <w:pPr>
        <w:pStyle w:val="a5"/>
        <w:spacing w:line="360" w:lineRule="auto"/>
        <w:ind w:left="780" w:firstLineChars="0" w:firstLine="0"/>
      </w:pPr>
      <w:r>
        <w:rPr>
          <w:rFonts w:hint="eastAsia"/>
        </w:rPr>
        <w:t>Nebula</w:t>
      </w:r>
      <w:r>
        <w:rPr>
          <w:rFonts w:hint="eastAsia"/>
        </w:rPr>
        <w:t>中实现了比较复杂的甘特图</w:t>
      </w:r>
    </w:p>
    <w:p w:rsidR="00B9133C" w:rsidRDefault="00B9133C" w:rsidP="00DA4659">
      <w:pPr>
        <w:pStyle w:val="a5"/>
        <w:spacing w:line="360" w:lineRule="auto"/>
        <w:ind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1838325"/>
            <wp:effectExtent l="19050" t="0" r="9525" b="0"/>
            <wp:docPr id="2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86" w:rsidRDefault="008C1986" w:rsidP="00DA4659">
      <w:pPr>
        <w:pStyle w:val="a5"/>
        <w:numPr>
          <w:ilvl w:val="0"/>
          <w:numId w:val="2"/>
        </w:numPr>
        <w:spacing w:line="360" w:lineRule="auto"/>
        <w:ind w:firstLineChars="0"/>
      </w:pPr>
      <w:r w:rsidRPr="008C1986">
        <w:rPr>
          <w:rFonts w:ascii="Courier New" w:hAnsi="Courier New" w:cs="Courier New"/>
          <w:color w:val="000000"/>
          <w:kern w:val="0"/>
          <w:sz w:val="20"/>
          <w:szCs w:val="20"/>
        </w:rPr>
        <w:t>Oscilloscope</w:t>
      </w:r>
      <w:r>
        <w:rPr>
          <w:rFonts w:hint="eastAsia"/>
        </w:rPr>
        <w:t>示波器</w:t>
      </w:r>
    </w:p>
    <w:p w:rsidR="008C1986" w:rsidRPr="008C1986" w:rsidRDefault="008C1986" w:rsidP="00DA4659">
      <w:pPr>
        <w:pStyle w:val="a5"/>
        <w:spacing w:line="360" w:lineRule="auto"/>
        <w:ind w:left="1200" w:firstLineChars="0" w:firstLine="0"/>
        <w:rPr>
          <w:szCs w:val="21"/>
        </w:rPr>
      </w:pPr>
      <w:r w:rsidRPr="008C1986">
        <w:rPr>
          <w:rFonts w:hint="eastAsia"/>
          <w:szCs w:val="21"/>
        </w:rPr>
        <w:t>Nebula</w:t>
      </w:r>
      <w:r w:rsidRPr="008C1986">
        <w:rPr>
          <w:rFonts w:hint="eastAsia"/>
          <w:szCs w:val="21"/>
        </w:rPr>
        <w:t>中的</w:t>
      </w:r>
      <w:r w:rsidRPr="008C1986">
        <w:rPr>
          <w:rFonts w:ascii="Courier New" w:hAnsi="Courier New" w:cs="Courier New"/>
          <w:color w:val="000000"/>
          <w:kern w:val="0"/>
          <w:szCs w:val="21"/>
        </w:rPr>
        <w:t>Oscilloscope</w:t>
      </w:r>
      <w:r w:rsidR="00B9446E">
        <w:rPr>
          <w:rFonts w:ascii="Courier New" w:hAnsi="Courier New" w:cs="Courier New"/>
          <w:color w:val="000000"/>
          <w:kern w:val="0"/>
          <w:szCs w:val="21"/>
        </w:rPr>
        <w:t>组件以直观的方式监视实时的动态变化</w:t>
      </w:r>
      <w:r w:rsidRPr="008C1986">
        <w:rPr>
          <w:rFonts w:ascii="Courier New" w:hAnsi="Courier New" w:cs="Courier New" w:hint="eastAsia"/>
          <w:color w:val="000000"/>
          <w:kern w:val="0"/>
          <w:szCs w:val="21"/>
        </w:rPr>
        <w:t>。</w:t>
      </w:r>
    </w:p>
    <w:p w:rsidR="00B9133C" w:rsidRDefault="008C1986" w:rsidP="00DA4659">
      <w:pPr>
        <w:pStyle w:val="a5"/>
        <w:spacing w:line="360" w:lineRule="auto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2143125" cy="1219200"/>
            <wp:effectExtent l="19050" t="0" r="9525" b="0"/>
            <wp:docPr id="3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86" w:rsidRDefault="008C1986" w:rsidP="00DA4659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PGroup</w:t>
      </w:r>
      <w:r>
        <w:rPr>
          <w:rFonts w:hint="eastAsia"/>
        </w:rPr>
        <w:t>可折叠的分组组件</w:t>
      </w:r>
      <w:r w:rsidR="00B9446E">
        <w:rPr>
          <w:rFonts w:hint="eastAsia"/>
        </w:rPr>
        <w:t>，为用户将一些在逻辑上属于同一类的组件放在一个</w:t>
      </w:r>
      <w:r w:rsidR="00B9446E">
        <w:rPr>
          <w:rFonts w:hint="eastAsia"/>
        </w:rPr>
        <w:t>Group</w:t>
      </w:r>
      <w:r w:rsidR="00B9446E">
        <w:rPr>
          <w:rFonts w:hint="eastAsia"/>
        </w:rPr>
        <w:t>下，向用户提供有意义的信息。</w:t>
      </w:r>
    </w:p>
    <w:p w:rsidR="008C1986" w:rsidRDefault="008C1986" w:rsidP="00DA4659">
      <w:pPr>
        <w:pStyle w:val="a5"/>
        <w:spacing w:line="360" w:lineRule="auto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2495550" cy="714375"/>
            <wp:effectExtent l="19050" t="0" r="0" b="0"/>
            <wp:docPr id="3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86" w:rsidRDefault="008C1986" w:rsidP="00DA4659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Pagination</w:t>
      </w:r>
      <w:r>
        <w:rPr>
          <w:rFonts w:hint="eastAsia"/>
        </w:rPr>
        <w:t>表格分页</w:t>
      </w:r>
    </w:p>
    <w:p w:rsidR="008C1986" w:rsidRDefault="008C1986" w:rsidP="00DA4659">
      <w:pPr>
        <w:pStyle w:val="a5"/>
        <w:spacing w:line="360" w:lineRule="auto"/>
        <w:ind w:left="1200" w:firstLineChars="0" w:firstLine="0"/>
      </w:pPr>
      <w:r>
        <w:rPr>
          <w:rFonts w:hint="eastAsia"/>
        </w:rPr>
        <w:t>当表格行数过多时，</w:t>
      </w:r>
      <w:r>
        <w:rPr>
          <w:rFonts w:hint="eastAsia"/>
        </w:rPr>
        <w:t>Pagination</w:t>
      </w:r>
      <w:r>
        <w:rPr>
          <w:rFonts w:hint="eastAsia"/>
        </w:rPr>
        <w:t>自动分页，并提供向前向后导航功能。</w:t>
      </w:r>
    </w:p>
    <w:p w:rsidR="008C1986" w:rsidRDefault="008C1986" w:rsidP="00DA4659">
      <w:pPr>
        <w:pStyle w:val="a5"/>
        <w:spacing w:line="360" w:lineRule="auto"/>
        <w:ind w:left="780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3629025" cy="2924175"/>
            <wp:effectExtent l="19050" t="0" r="9525" b="0"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86" w:rsidRDefault="008C1986" w:rsidP="00DA4659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RadioGroup</w:t>
      </w:r>
    </w:p>
    <w:p w:rsidR="0095490B" w:rsidRDefault="0095490B" w:rsidP="00DA4659">
      <w:pPr>
        <w:pStyle w:val="a5"/>
        <w:spacing w:line="360" w:lineRule="auto"/>
        <w:ind w:left="1200" w:firstLineChars="0" w:firstLine="0"/>
      </w:pPr>
      <w:r>
        <w:rPr>
          <w:rFonts w:hint="eastAsia"/>
        </w:rPr>
        <w:t>实现了一个组织</w:t>
      </w:r>
      <w:r>
        <w:rPr>
          <w:rFonts w:hint="eastAsia"/>
        </w:rPr>
        <w:t>Radio</w:t>
      </w:r>
      <w:r>
        <w:rPr>
          <w:rFonts w:hint="eastAsia"/>
        </w:rPr>
        <w:t>的组件，而不用每次为</w:t>
      </w:r>
      <w:r>
        <w:rPr>
          <w:rFonts w:hint="eastAsia"/>
        </w:rPr>
        <w:t>Radio</w:t>
      </w:r>
      <w:r>
        <w:rPr>
          <w:rFonts w:hint="eastAsia"/>
        </w:rPr>
        <w:t>设置</w:t>
      </w:r>
      <w:r>
        <w:rPr>
          <w:rFonts w:hint="eastAsia"/>
        </w:rPr>
        <w:t>Group</w:t>
      </w:r>
      <w:r>
        <w:rPr>
          <w:rFonts w:hint="eastAsia"/>
        </w:rPr>
        <w:t>信息。</w:t>
      </w:r>
    </w:p>
    <w:p w:rsidR="008C1986" w:rsidRDefault="008C1986" w:rsidP="00DA4659">
      <w:pPr>
        <w:pStyle w:val="a5"/>
        <w:spacing w:line="360" w:lineRule="auto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4248150" cy="409575"/>
            <wp:effectExtent l="19050" t="0" r="0" b="0"/>
            <wp:docPr id="3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0B" w:rsidRDefault="0095490B" w:rsidP="00DA4659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TableCombo</w:t>
      </w:r>
      <w:r w:rsidR="00947AC8">
        <w:rPr>
          <w:rFonts w:hint="eastAsia"/>
        </w:rPr>
        <w:t>一个展开内容为表格的下拉菜单</w:t>
      </w:r>
    </w:p>
    <w:p w:rsidR="0095490B" w:rsidRDefault="0095490B" w:rsidP="00DA4659">
      <w:pPr>
        <w:pStyle w:val="a5"/>
        <w:spacing w:line="360" w:lineRule="auto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2305050" cy="1800225"/>
            <wp:effectExtent l="1905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C8" w:rsidRDefault="00947AC8" w:rsidP="00DA4659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XViewer</w:t>
      </w:r>
    </w:p>
    <w:p w:rsidR="00FC6ACF" w:rsidRDefault="00FC6ACF" w:rsidP="00FC6ACF">
      <w:pPr>
        <w:pStyle w:val="a5"/>
        <w:spacing w:line="360" w:lineRule="auto"/>
        <w:ind w:left="1200" w:firstLineChars="0" w:firstLine="0"/>
      </w:pPr>
      <w:r>
        <w:rPr>
          <w:rFonts w:hint="eastAsia"/>
        </w:rPr>
        <w:t>在</w:t>
      </w:r>
      <w:r>
        <w:rPr>
          <w:rFonts w:hint="eastAsia"/>
        </w:rPr>
        <w:t>TreeView</w:t>
      </w:r>
      <w:r>
        <w:rPr>
          <w:rFonts w:hint="eastAsia"/>
        </w:rPr>
        <w:t>的基础上，提供</w:t>
      </w:r>
      <w:r w:rsidR="00613612">
        <w:rPr>
          <w:rFonts w:hint="eastAsia"/>
        </w:rPr>
        <w:t>更加动态的具有筛选排序等功能的电子表格，并提供自定义表格</w:t>
      </w:r>
    </w:p>
    <w:p w:rsidR="00947AC8" w:rsidRDefault="00947AC8" w:rsidP="00DA4659">
      <w:pPr>
        <w:pStyle w:val="a5"/>
        <w:adjustRightInd w:val="0"/>
        <w:spacing w:line="360" w:lineRule="auto"/>
        <w:ind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286702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C8" w:rsidRDefault="00947AC8" w:rsidP="00DA4659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GeoMapViewwe</w:t>
      </w:r>
    </w:p>
    <w:p w:rsidR="00947AC8" w:rsidRPr="00F9520D" w:rsidRDefault="00947AC8" w:rsidP="00DA4659">
      <w:pPr>
        <w:pStyle w:val="a5"/>
        <w:spacing w:line="360" w:lineRule="auto"/>
        <w:ind w:left="780" w:firstLineChars="0" w:firstLine="0"/>
        <w:rPr>
          <w:szCs w:val="21"/>
        </w:rPr>
      </w:pPr>
      <w:r w:rsidRPr="00F9520D">
        <w:rPr>
          <w:rFonts w:hint="eastAsia"/>
          <w:szCs w:val="21"/>
        </w:rPr>
        <w:t>Nebula</w:t>
      </w:r>
      <w:r w:rsidRPr="00F9520D">
        <w:rPr>
          <w:rFonts w:hint="eastAsia"/>
          <w:szCs w:val="21"/>
        </w:rPr>
        <w:t>提供了可拖动的地图组件</w:t>
      </w:r>
    </w:p>
    <w:p w:rsidR="00F9520D" w:rsidRPr="00DA4659" w:rsidRDefault="00F9520D" w:rsidP="00DA4659">
      <w:pPr>
        <w:pStyle w:val="2"/>
        <w:spacing w:before="0" w:after="120" w:line="360" w:lineRule="auto"/>
        <w:rPr>
          <w:sz w:val="28"/>
          <w:szCs w:val="28"/>
        </w:rPr>
      </w:pPr>
      <w:bookmarkStart w:id="6" w:name="_Toc417483747"/>
      <w:r w:rsidRPr="00DA4659">
        <w:rPr>
          <w:rFonts w:hint="eastAsia"/>
          <w:sz w:val="28"/>
          <w:szCs w:val="28"/>
        </w:rPr>
        <w:t>从在组件加载</w:t>
      </w:r>
      <w:r w:rsidR="00B9446E">
        <w:rPr>
          <w:rFonts w:hint="eastAsia"/>
          <w:sz w:val="28"/>
          <w:szCs w:val="28"/>
        </w:rPr>
        <w:t>方式</w:t>
      </w:r>
      <w:r w:rsidRPr="00DA4659">
        <w:rPr>
          <w:rFonts w:hint="eastAsia"/>
          <w:sz w:val="28"/>
          <w:szCs w:val="28"/>
        </w:rPr>
        <w:t>角度上对比</w:t>
      </w:r>
      <w:r w:rsidRPr="00DA4659">
        <w:rPr>
          <w:rFonts w:hint="eastAsia"/>
          <w:sz w:val="28"/>
          <w:szCs w:val="28"/>
        </w:rPr>
        <w:t>Riena</w:t>
      </w:r>
      <w:r w:rsidRPr="00DA4659">
        <w:rPr>
          <w:rFonts w:hint="eastAsia"/>
          <w:sz w:val="28"/>
          <w:szCs w:val="28"/>
        </w:rPr>
        <w:t>与</w:t>
      </w:r>
      <w:r w:rsidRPr="00DA4659">
        <w:rPr>
          <w:rFonts w:hint="eastAsia"/>
          <w:sz w:val="28"/>
          <w:szCs w:val="28"/>
        </w:rPr>
        <w:t>Nebula</w:t>
      </w:r>
      <w:r w:rsidRPr="00DA4659">
        <w:rPr>
          <w:rFonts w:hint="eastAsia"/>
          <w:sz w:val="28"/>
          <w:szCs w:val="28"/>
        </w:rPr>
        <w:t>：</w:t>
      </w:r>
      <w:bookmarkEnd w:id="6"/>
    </w:p>
    <w:p w:rsidR="00515BEA" w:rsidRDefault="00F9520D" w:rsidP="00DA4659">
      <w:pPr>
        <w:spacing w:line="360" w:lineRule="auto"/>
        <w:ind w:firstLineChars="200" w:firstLine="420"/>
        <w:rPr>
          <w:szCs w:val="21"/>
        </w:rPr>
      </w:pPr>
      <w:r w:rsidRPr="00F9520D">
        <w:rPr>
          <w:rFonts w:hint="eastAsia"/>
          <w:szCs w:val="21"/>
        </w:rPr>
        <w:t>Nebula</w:t>
      </w:r>
      <w:r w:rsidRPr="00F9520D">
        <w:rPr>
          <w:rFonts w:hint="eastAsia"/>
          <w:szCs w:val="21"/>
        </w:rPr>
        <w:t>中采用了</w:t>
      </w:r>
      <w:r w:rsidRPr="00F9520D">
        <w:rPr>
          <w:rFonts w:hint="eastAsia"/>
          <w:szCs w:val="21"/>
        </w:rPr>
        <w:t>SWT</w:t>
      </w:r>
      <w:r w:rsidRPr="00F9520D">
        <w:rPr>
          <w:rFonts w:hint="eastAsia"/>
          <w:szCs w:val="21"/>
        </w:rPr>
        <w:t>普通的组件生成与加载方式，在组件生成时传入</w:t>
      </w:r>
      <w:r w:rsidRPr="00F9520D">
        <w:rPr>
          <w:rFonts w:hint="eastAsia"/>
          <w:szCs w:val="21"/>
        </w:rPr>
        <w:t>parent</w:t>
      </w:r>
      <w:r w:rsidR="00B9446E">
        <w:rPr>
          <w:rFonts w:hint="eastAsia"/>
          <w:szCs w:val="21"/>
        </w:rPr>
        <w:t>，并且每个组件包可以独立使用</w:t>
      </w:r>
      <w:r w:rsidRPr="00F9520D">
        <w:rPr>
          <w:rFonts w:hint="eastAsia"/>
          <w:szCs w:val="21"/>
        </w:rPr>
        <w:t>。</w:t>
      </w:r>
      <w:r w:rsidRPr="00F9520D">
        <w:rPr>
          <w:rFonts w:hint="eastAsia"/>
          <w:szCs w:val="21"/>
        </w:rPr>
        <w:t>Riena</w:t>
      </w:r>
      <w:r w:rsidRPr="00F9520D">
        <w:rPr>
          <w:rFonts w:hint="eastAsia"/>
          <w:szCs w:val="21"/>
        </w:rPr>
        <w:t>中将单个组件</w:t>
      </w:r>
      <w:r w:rsidR="008F7FA7" w:rsidRPr="00F9520D">
        <w:rPr>
          <w:rFonts w:hint="eastAsia"/>
          <w:szCs w:val="21"/>
        </w:rPr>
        <w:t>使用</w:t>
      </w:r>
      <w:r w:rsidR="008F7FA7" w:rsidRPr="00F9520D">
        <w:rPr>
          <w:rFonts w:hint="eastAsia"/>
          <w:szCs w:val="21"/>
        </w:rPr>
        <w:t>MVC</w:t>
      </w:r>
      <w:r w:rsidR="008F7FA7" w:rsidRPr="00F9520D">
        <w:rPr>
          <w:rFonts w:hint="eastAsia"/>
          <w:szCs w:val="21"/>
        </w:rPr>
        <w:t>模式将管理一系列添加到</w:t>
      </w:r>
      <w:r w:rsidR="008F7FA7" w:rsidRPr="00F9520D">
        <w:rPr>
          <w:rFonts w:hint="eastAsia"/>
          <w:szCs w:val="21"/>
        </w:rPr>
        <w:t>Composite</w:t>
      </w:r>
      <w:r w:rsidR="008F7FA7" w:rsidRPr="00F9520D">
        <w:rPr>
          <w:rFonts w:hint="eastAsia"/>
          <w:szCs w:val="21"/>
        </w:rPr>
        <w:t>上的组件</w:t>
      </w:r>
      <w:r w:rsidRPr="00F9520D">
        <w:rPr>
          <w:rFonts w:hint="eastAsia"/>
          <w:szCs w:val="21"/>
        </w:rPr>
        <w:t>，得到一个</w:t>
      </w:r>
      <w:r w:rsidRPr="00F9520D">
        <w:rPr>
          <w:rFonts w:hint="eastAsia"/>
          <w:szCs w:val="21"/>
        </w:rPr>
        <w:t>ViewPart</w:t>
      </w:r>
      <w:r w:rsidRPr="00F9520D">
        <w:rPr>
          <w:rFonts w:hint="eastAsia"/>
          <w:szCs w:val="21"/>
        </w:rPr>
        <w:t>。各个</w:t>
      </w:r>
      <w:r w:rsidRPr="00F9520D">
        <w:rPr>
          <w:rFonts w:hint="eastAsia"/>
          <w:szCs w:val="21"/>
        </w:rPr>
        <w:t>ViewPart</w:t>
      </w:r>
      <w:r w:rsidRPr="00F9520D">
        <w:rPr>
          <w:rFonts w:hint="eastAsia"/>
          <w:szCs w:val="21"/>
        </w:rPr>
        <w:t>以</w:t>
      </w:r>
      <w:r w:rsidRPr="00F9520D">
        <w:rPr>
          <w:rFonts w:hint="eastAsia"/>
          <w:szCs w:val="21"/>
        </w:rPr>
        <w:t>OSGI</w:t>
      </w:r>
      <w:r w:rsidRPr="00F9520D">
        <w:rPr>
          <w:rFonts w:hint="eastAsia"/>
          <w:szCs w:val="21"/>
        </w:rPr>
        <w:t>方式加载到</w:t>
      </w:r>
      <w:r w:rsidRPr="00F9520D">
        <w:rPr>
          <w:rFonts w:hint="eastAsia"/>
          <w:szCs w:val="21"/>
        </w:rPr>
        <w:t>Example Shell</w:t>
      </w:r>
      <w:r w:rsidRPr="00F9520D">
        <w:rPr>
          <w:rFonts w:hint="eastAsia"/>
          <w:szCs w:val="21"/>
        </w:rPr>
        <w:t>的相应位置。</w:t>
      </w:r>
    </w:p>
    <w:p w:rsidR="00232D26" w:rsidRPr="002636B1" w:rsidRDefault="00232D26" w:rsidP="00DA465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636B1">
        <w:rPr>
          <w:rFonts w:asciiTheme="minorEastAsia" w:hAnsiTheme="minorEastAsia" w:cs="Times New Roman" w:hint="eastAsia"/>
          <w:sz w:val="24"/>
          <w:szCs w:val="24"/>
        </w:rPr>
        <w:t>Riena使用了一个Navigation模型树的概念，根节点是创建应用的Application类，在根节点下面包含了至上而下sub-application、module group、module、sub module四层。并且各层次关系如下</w:t>
      </w:r>
    </w:p>
    <w:p w:rsidR="00232D26" w:rsidRPr="00F06A9B" w:rsidRDefault="00232D26" w:rsidP="00DA465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F06A9B">
        <w:rPr>
          <w:rFonts w:ascii="宋体" w:eastAsia="宋体" w:hAnsi="宋体" w:cs="宋体"/>
          <w:kern w:val="0"/>
          <w:sz w:val="24"/>
          <w:szCs w:val="24"/>
        </w:rPr>
        <w:t>sub-application</w:t>
      </w:r>
    </w:p>
    <w:p w:rsidR="00232D26" w:rsidRPr="00C86DCA" w:rsidRDefault="00232D26" w:rsidP="00DA4659">
      <w:pPr>
        <w:widowControl/>
        <w:numPr>
          <w:ilvl w:val="1"/>
          <w:numId w:val="7"/>
        </w:numPr>
        <w:spacing w:line="360" w:lineRule="auto"/>
        <w:ind w:left="1434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CA">
        <w:rPr>
          <w:rFonts w:ascii="宋体" w:eastAsia="宋体" w:hAnsi="宋体" w:cs="宋体"/>
          <w:kern w:val="0"/>
          <w:sz w:val="24"/>
          <w:szCs w:val="24"/>
        </w:rPr>
        <w:t>module group</w:t>
      </w:r>
    </w:p>
    <w:p w:rsidR="00232D26" w:rsidRPr="00C86DCA" w:rsidRDefault="00232D26" w:rsidP="00DA4659">
      <w:pPr>
        <w:widowControl/>
        <w:numPr>
          <w:ilvl w:val="2"/>
          <w:numId w:val="7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CA">
        <w:rPr>
          <w:rFonts w:ascii="宋体" w:eastAsia="宋体" w:hAnsi="宋体" w:cs="宋体"/>
          <w:kern w:val="0"/>
          <w:sz w:val="24"/>
          <w:szCs w:val="24"/>
        </w:rPr>
        <w:t>module</w:t>
      </w:r>
    </w:p>
    <w:p w:rsidR="00232D26" w:rsidRPr="00C86DCA" w:rsidRDefault="00232D26" w:rsidP="00DA4659">
      <w:pPr>
        <w:widowControl/>
        <w:numPr>
          <w:ilvl w:val="3"/>
          <w:numId w:val="6"/>
        </w:numPr>
        <w:spacing w:line="360" w:lineRule="auto"/>
        <w:ind w:left="2874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CA">
        <w:rPr>
          <w:rFonts w:ascii="宋体" w:eastAsia="宋体" w:hAnsi="宋体" w:cs="宋体"/>
          <w:kern w:val="0"/>
          <w:sz w:val="24"/>
          <w:szCs w:val="24"/>
        </w:rPr>
        <w:t>sub-module</w:t>
      </w:r>
    </w:p>
    <w:p w:rsidR="00232D26" w:rsidRPr="00C86DCA" w:rsidRDefault="00232D26" w:rsidP="00DA4659">
      <w:pPr>
        <w:widowControl/>
        <w:numPr>
          <w:ilvl w:val="3"/>
          <w:numId w:val="6"/>
        </w:numPr>
        <w:spacing w:line="360" w:lineRule="auto"/>
        <w:ind w:left="2874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CA">
        <w:rPr>
          <w:rFonts w:ascii="宋体" w:eastAsia="宋体" w:hAnsi="宋体" w:cs="宋体"/>
          <w:kern w:val="0"/>
          <w:sz w:val="24"/>
          <w:szCs w:val="24"/>
        </w:rPr>
        <w:t>sub-module</w:t>
      </w:r>
    </w:p>
    <w:p w:rsidR="00232D26" w:rsidRPr="00C86DCA" w:rsidRDefault="00232D26" w:rsidP="00DA4659">
      <w:pPr>
        <w:widowControl/>
        <w:numPr>
          <w:ilvl w:val="2"/>
          <w:numId w:val="7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CA">
        <w:rPr>
          <w:rFonts w:ascii="宋体" w:eastAsia="宋体" w:hAnsi="宋体" w:cs="宋体"/>
          <w:kern w:val="0"/>
          <w:sz w:val="24"/>
          <w:szCs w:val="24"/>
        </w:rPr>
        <w:t>module</w:t>
      </w:r>
    </w:p>
    <w:p w:rsidR="00232D26" w:rsidRPr="00C86DCA" w:rsidRDefault="00232D26" w:rsidP="00DA4659">
      <w:pPr>
        <w:widowControl/>
        <w:numPr>
          <w:ilvl w:val="3"/>
          <w:numId w:val="6"/>
        </w:numPr>
        <w:spacing w:line="360" w:lineRule="auto"/>
        <w:ind w:left="2874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CA">
        <w:rPr>
          <w:rFonts w:ascii="宋体" w:eastAsia="宋体" w:hAnsi="宋体" w:cs="宋体"/>
          <w:kern w:val="0"/>
          <w:sz w:val="24"/>
          <w:szCs w:val="24"/>
        </w:rPr>
        <w:t>sub-module</w:t>
      </w:r>
    </w:p>
    <w:p w:rsidR="00232D26" w:rsidRPr="00C86DCA" w:rsidRDefault="00232D26" w:rsidP="00DA4659">
      <w:pPr>
        <w:widowControl/>
        <w:numPr>
          <w:ilvl w:val="1"/>
          <w:numId w:val="7"/>
        </w:numPr>
        <w:spacing w:line="360" w:lineRule="auto"/>
        <w:ind w:left="1434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CA">
        <w:rPr>
          <w:rFonts w:ascii="宋体" w:eastAsia="宋体" w:hAnsi="宋体" w:cs="宋体"/>
          <w:kern w:val="0"/>
          <w:sz w:val="24"/>
          <w:szCs w:val="24"/>
        </w:rPr>
        <w:t>module group</w:t>
      </w:r>
    </w:p>
    <w:p w:rsidR="00232D26" w:rsidRPr="00C86DCA" w:rsidRDefault="00232D26" w:rsidP="00DA4659">
      <w:pPr>
        <w:widowControl/>
        <w:numPr>
          <w:ilvl w:val="2"/>
          <w:numId w:val="7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CA">
        <w:rPr>
          <w:rFonts w:ascii="宋体" w:eastAsia="宋体" w:hAnsi="宋体" w:cs="宋体"/>
          <w:kern w:val="0"/>
          <w:sz w:val="24"/>
          <w:szCs w:val="24"/>
        </w:rPr>
        <w:t>module</w:t>
      </w:r>
    </w:p>
    <w:p w:rsidR="00232D26" w:rsidRPr="00C86DCA" w:rsidRDefault="00232D26" w:rsidP="00DA4659">
      <w:pPr>
        <w:widowControl/>
        <w:numPr>
          <w:ilvl w:val="3"/>
          <w:numId w:val="6"/>
        </w:numPr>
        <w:spacing w:line="360" w:lineRule="auto"/>
        <w:ind w:left="2874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CA">
        <w:rPr>
          <w:rFonts w:ascii="宋体" w:eastAsia="宋体" w:hAnsi="宋体" w:cs="宋体"/>
          <w:kern w:val="0"/>
          <w:sz w:val="24"/>
          <w:szCs w:val="24"/>
        </w:rPr>
        <w:t>sub-module</w:t>
      </w:r>
    </w:p>
    <w:p w:rsidR="00232D26" w:rsidRPr="00F06A9B" w:rsidRDefault="00232D26" w:rsidP="00DA4659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6A9B">
        <w:rPr>
          <w:rFonts w:ascii="宋体" w:eastAsia="宋体" w:hAnsi="宋体" w:cs="宋体"/>
          <w:kern w:val="0"/>
          <w:sz w:val="24"/>
          <w:szCs w:val="24"/>
        </w:rPr>
        <w:lastRenderedPageBreak/>
        <w:t>sub-application</w:t>
      </w:r>
    </w:p>
    <w:p w:rsidR="00232D26" w:rsidRPr="00C86DCA" w:rsidRDefault="00232D26" w:rsidP="00DA4659">
      <w:pPr>
        <w:widowControl/>
        <w:numPr>
          <w:ilvl w:val="1"/>
          <w:numId w:val="7"/>
        </w:numPr>
        <w:spacing w:line="360" w:lineRule="auto"/>
        <w:ind w:left="1434" w:hanging="3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CA">
        <w:rPr>
          <w:rFonts w:ascii="宋体" w:eastAsia="宋体" w:hAnsi="宋体" w:cs="宋体"/>
          <w:kern w:val="0"/>
          <w:sz w:val="24"/>
          <w:szCs w:val="24"/>
        </w:rPr>
        <w:t>module group</w:t>
      </w:r>
    </w:p>
    <w:p w:rsidR="00232D26" w:rsidRPr="00C86DCA" w:rsidRDefault="00232D26" w:rsidP="00DA4659">
      <w:pPr>
        <w:widowControl/>
        <w:numPr>
          <w:ilvl w:val="2"/>
          <w:numId w:val="7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CA">
        <w:rPr>
          <w:rFonts w:ascii="宋体" w:eastAsia="宋体" w:hAnsi="宋体" w:cs="宋体"/>
          <w:kern w:val="0"/>
          <w:sz w:val="24"/>
          <w:szCs w:val="24"/>
        </w:rPr>
        <w:t>module</w:t>
      </w:r>
    </w:p>
    <w:p w:rsidR="00232D26" w:rsidRDefault="00232D26" w:rsidP="00DA4659">
      <w:pPr>
        <w:widowControl/>
        <w:numPr>
          <w:ilvl w:val="3"/>
          <w:numId w:val="7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CA">
        <w:rPr>
          <w:rFonts w:ascii="宋体" w:eastAsia="宋体" w:hAnsi="宋体" w:cs="宋体"/>
          <w:kern w:val="0"/>
          <w:sz w:val="24"/>
          <w:szCs w:val="24"/>
        </w:rPr>
        <w:t>sub-module</w:t>
      </w:r>
    </w:p>
    <w:p w:rsidR="00232D26" w:rsidRPr="00C86DCA" w:rsidRDefault="00232D26" w:rsidP="00DA465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24100" cy="2486025"/>
            <wp:effectExtent l="19050" t="0" r="0" b="0"/>
            <wp:docPr id="4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D26" w:rsidRDefault="00232D26" w:rsidP="00DA4659">
      <w:pPr>
        <w:widowControl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在Rinea的Demo中各层分别对应如下：</w:t>
      </w:r>
    </w:p>
    <w:p w:rsidR="00232D26" w:rsidRDefault="00232D26" w:rsidP="00DA4659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1.sub-application</w:t>
      </w:r>
    </w:p>
    <w:p w:rsidR="00232D26" w:rsidRDefault="00232D26" w:rsidP="00DA465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 w:val="24"/>
          <w:szCs w:val="24"/>
        </w:rPr>
        <w:drawing>
          <wp:inline distT="0" distB="0" distL="0" distR="0">
            <wp:extent cx="5267325" cy="504825"/>
            <wp:effectExtent l="19050" t="0" r="9525" b="0"/>
            <wp:docPr id="4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D26" w:rsidRDefault="00232D26" w:rsidP="00DA465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2.mudule group、mudules和sub module</w:t>
      </w:r>
    </w:p>
    <w:p w:rsidR="00232D26" w:rsidRDefault="00232D26" w:rsidP="00DA465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 w:val="24"/>
          <w:szCs w:val="24"/>
        </w:rPr>
        <w:drawing>
          <wp:inline distT="0" distB="0" distL="0" distR="0">
            <wp:extent cx="1771650" cy="1457325"/>
            <wp:effectExtent l="19050" t="0" r="0" b="0"/>
            <wp:docPr id="4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D26" w:rsidRDefault="00232D26" w:rsidP="00DA4659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Riena提供了三种方式向Navigation树插入一个Navigation节点：</w:t>
      </w:r>
    </w:p>
    <w:p w:rsidR="00232D26" w:rsidRPr="00C745E2" w:rsidRDefault="00232D26" w:rsidP="00DA4659">
      <w:pPr>
        <w:pStyle w:val="a5"/>
        <w:numPr>
          <w:ilvl w:val="4"/>
          <w:numId w:val="6"/>
        </w:numPr>
        <w:spacing w:line="360" w:lineRule="auto"/>
        <w:ind w:leftChars="400" w:left="1197" w:firstLineChars="0" w:hanging="357"/>
        <w:rPr>
          <w:rFonts w:asciiTheme="minorEastAsia" w:hAnsiTheme="minorEastAsia" w:cs="Times New Roman"/>
          <w:sz w:val="24"/>
          <w:szCs w:val="24"/>
        </w:rPr>
      </w:pPr>
      <w:r w:rsidRPr="00C745E2">
        <w:rPr>
          <w:rFonts w:asciiTheme="minorEastAsia" w:hAnsiTheme="minorEastAsia" w:cs="Times New Roman" w:hint="eastAsia"/>
          <w:sz w:val="24"/>
          <w:szCs w:val="24"/>
        </w:rPr>
        <w:t>Programmatic Creation</w:t>
      </w:r>
    </w:p>
    <w:p w:rsidR="00232D26" w:rsidRDefault="00232D26" w:rsidP="00DA4659">
      <w:pPr>
        <w:pStyle w:val="a5"/>
        <w:numPr>
          <w:ilvl w:val="4"/>
          <w:numId w:val="6"/>
        </w:numPr>
        <w:spacing w:line="360" w:lineRule="auto"/>
        <w:ind w:leftChars="400" w:left="1197" w:firstLineChars="0" w:hanging="357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Extension Points</w:t>
      </w:r>
    </w:p>
    <w:p w:rsidR="00232D26" w:rsidRPr="00C745E2" w:rsidRDefault="00232D26" w:rsidP="00DA4659">
      <w:pPr>
        <w:pStyle w:val="a5"/>
        <w:numPr>
          <w:ilvl w:val="4"/>
          <w:numId w:val="6"/>
        </w:numPr>
        <w:spacing w:line="360" w:lineRule="auto"/>
        <w:ind w:leftChars="400" w:left="1197" w:firstLineChars="0" w:hanging="357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Navigation Node Assemblers</w:t>
      </w:r>
    </w:p>
    <w:p w:rsidR="00232D26" w:rsidRPr="00F9520D" w:rsidRDefault="00232D26" w:rsidP="00DA4659">
      <w:pPr>
        <w:spacing w:line="360" w:lineRule="auto"/>
        <w:ind w:firstLineChars="200" w:firstLine="420"/>
        <w:rPr>
          <w:szCs w:val="21"/>
        </w:rPr>
      </w:pPr>
    </w:p>
    <w:p w:rsidR="00F9520D" w:rsidRPr="00F9520D" w:rsidRDefault="00F9520D" w:rsidP="00DA4659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F9520D">
        <w:rPr>
          <w:rFonts w:hint="eastAsia"/>
          <w:szCs w:val="21"/>
        </w:rPr>
        <w:lastRenderedPageBreak/>
        <w:t>其中每个</w:t>
      </w:r>
      <w:r w:rsidRPr="00F9520D">
        <w:rPr>
          <w:rFonts w:hint="eastAsia"/>
          <w:szCs w:val="21"/>
        </w:rPr>
        <w:t>ViewPart</w:t>
      </w:r>
      <w:r w:rsidR="00232D26">
        <w:rPr>
          <w:rFonts w:hint="eastAsia"/>
          <w:szCs w:val="21"/>
        </w:rPr>
        <w:t>对应一个</w:t>
      </w:r>
      <w:r w:rsidR="00232D26">
        <w:rPr>
          <w:rFonts w:hint="eastAsia"/>
          <w:szCs w:val="21"/>
        </w:rPr>
        <w:t>Navigation</w:t>
      </w:r>
      <w:r w:rsidR="00232D26">
        <w:rPr>
          <w:rFonts w:hint="eastAsia"/>
          <w:szCs w:val="21"/>
        </w:rPr>
        <w:t>树的叶子节点的</w:t>
      </w:r>
      <w:r w:rsidR="00232D26">
        <w:rPr>
          <w:rFonts w:hint="eastAsia"/>
          <w:szCs w:val="21"/>
        </w:rPr>
        <w:t>SubModule</w:t>
      </w:r>
      <w:r w:rsidR="00232D26">
        <w:rPr>
          <w:rFonts w:hint="eastAsia"/>
          <w:szCs w:val="21"/>
        </w:rPr>
        <w:t>，并使用一个唯一的</w:t>
      </w:r>
      <w:r w:rsidR="00232D26">
        <w:rPr>
          <w:rFonts w:hint="eastAsia"/>
          <w:szCs w:val="21"/>
        </w:rPr>
        <w:t>ID</w:t>
      </w:r>
      <w:r w:rsidR="00232D26">
        <w:rPr>
          <w:rFonts w:hint="eastAsia"/>
          <w:szCs w:val="21"/>
        </w:rPr>
        <w:t>相互绑定。当一个叶子节点的</w:t>
      </w:r>
      <w:r w:rsidR="00232D26">
        <w:rPr>
          <w:rFonts w:hint="eastAsia"/>
          <w:szCs w:val="21"/>
        </w:rPr>
        <w:t>SubModule</w:t>
      </w:r>
      <w:r w:rsidR="00232D26">
        <w:rPr>
          <w:rFonts w:hint="eastAsia"/>
          <w:szCs w:val="21"/>
        </w:rPr>
        <w:t>被选中，则加载绑定的</w:t>
      </w:r>
      <w:r w:rsidR="00232D26" w:rsidRPr="00F9520D">
        <w:rPr>
          <w:rFonts w:hint="eastAsia"/>
          <w:szCs w:val="21"/>
        </w:rPr>
        <w:t>ViewPart</w:t>
      </w:r>
      <w:r w:rsidR="00232D26">
        <w:rPr>
          <w:rFonts w:hint="eastAsia"/>
          <w:szCs w:val="21"/>
        </w:rPr>
        <w:t>。每个</w:t>
      </w:r>
      <w:r w:rsidR="00232D26">
        <w:rPr>
          <w:rFonts w:hint="eastAsia"/>
          <w:szCs w:val="21"/>
        </w:rPr>
        <w:t>ViewPart</w:t>
      </w:r>
      <w:r w:rsidRPr="00F9520D">
        <w:rPr>
          <w:rFonts w:asciiTheme="minorEastAsia" w:hAnsiTheme="minorEastAsia" w:cs="Times New Roman"/>
          <w:szCs w:val="21"/>
        </w:rPr>
        <w:t>遵循Model-View-Controller（MVC）模式。其中View只负责创建和展示一系列SWT的组件，不定义SWT组件的行为和数据；Model为SWT组件提供数据；在Controller实现SWT的所有行为，并负责联系V与M。</w:t>
      </w:r>
    </w:p>
    <w:p w:rsidR="00F9520D" w:rsidRPr="00F9520D" w:rsidRDefault="00F9520D" w:rsidP="00DA465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 w:cs="Times New Roman"/>
          <w:szCs w:val="21"/>
        </w:rPr>
        <w:t>View</w:t>
      </w:r>
    </w:p>
    <w:p w:rsidR="00F9520D" w:rsidRPr="00D82CE3" w:rsidRDefault="00F9520D" w:rsidP="00DA4659">
      <w:pPr>
        <w:pStyle w:val="a5"/>
        <w:spacing w:line="360" w:lineRule="auto"/>
        <w:ind w:left="510" w:firstLineChars="0" w:firstLine="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 w:cs="Times New Roman"/>
          <w:szCs w:val="21"/>
        </w:rPr>
        <w:t>Riena中的View 继承自org.eclipse.riena.navigation.ui</w:t>
      </w:r>
      <w:r w:rsidRPr="00D82CE3">
        <w:rPr>
          <w:rFonts w:asciiTheme="minorEastAsia" w:hAnsiTheme="minorEastAsia" w:cs="Times New Roman"/>
          <w:szCs w:val="21"/>
        </w:rPr>
        <w:t>.swt.views. SubModuleView，用来声明一个Composite上的组件，并且Composite上的所有Widget都用</w:t>
      </w:r>
      <w:r w:rsidRPr="00D82CE3">
        <w:rPr>
          <w:rFonts w:asciiTheme="minorEastAsia" w:hAnsiTheme="minorEastAsia" w:cs="Times New Roman"/>
          <w:kern w:val="0"/>
          <w:szCs w:val="21"/>
        </w:rPr>
        <w:t>addUIControl(</w:t>
      </w:r>
      <w:r w:rsidRPr="00D82CE3">
        <w:rPr>
          <w:rFonts w:asciiTheme="minorEastAsia" w:hAnsiTheme="minorEastAsia" w:cs="Times New Roman"/>
          <w:bCs/>
          <w:kern w:val="0"/>
          <w:szCs w:val="21"/>
        </w:rPr>
        <w:t>final</w:t>
      </w:r>
      <w:r w:rsidRPr="00D82CE3">
        <w:rPr>
          <w:rFonts w:asciiTheme="minorEastAsia" w:hAnsiTheme="minorEastAsia" w:cs="Times New Roman"/>
          <w:kern w:val="0"/>
          <w:szCs w:val="21"/>
        </w:rPr>
        <w:t xml:space="preserve"> Object uiControl, </w:t>
      </w:r>
      <w:r w:rsidRPr="00D82CE3">
        <w:rPr>
          <w:rFonts w:asciiTheme="minorEastAsia" w:hAnsiTheme="minorEastAsia" w:cs="Times New Roman"/>
          <w:bCs/>
          <w:kern w:val="0"/>
          <w:szCs w:val="21"/>
        </w:rPr>
        <w:t>final</w:t>
      </w:r>
      <w:r w:rsidRPr="00D82CE3">
        <w:rPr>
          <w:rFonts w:asciiTheme="minorEastAsia" w:hAnsiTheme="minorEastAsia" w:cs="Times New Roman"/>
          <w:kern w:val="0"/>
          <w:szCs w:val="21"/>
        </w:rPr>
        <w:t xml:space="preserve"> String bindingId) </w:t>
      </w:r>
      <w:r w:rsidRPr="00D82CE3">
        <w:rPr>
          <w:rFonts w:asciiTheme="minorEastAsia" w:hAnsiTheme="minorEastAsia" w:cs="Times New Roman"/>
          <w:szCs w:val="21"/>
        </w:rPr>
        <w:t>方法将传入一个id将View和Controller关联在一起。</w:t>
      </w:r>
    </w:p>
    <w:p w:rsidR="00F9520D" w:rsidRPr="00F9520D" w:rsidRDefault="00F9520D" w:rsidP="00DA4659">
      <w:pPr>
        <w:spacing w:line="360" w:lineRule="auto"/>
        <w:ind w:left="48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162425" cy="2447925"/>
            <wp:effectExtent l="19050" t="0" r="9525" b="0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20D" w:rsidRPr="00F9520D" w:rsidRDefault="00F9520D" w:rsidP="00DA4659">
      <w:pPr>
        <w:spacing w:line="360" w:lineRule="auto"/>
        <w:ind w:left="48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 w:cs="Times New Roman"/>
          <w:szCs w:val="21"/>
        </w:rPr>
        <w:t>@Override</w:t>
      </w:r>
    </w:p>
    <w:p w:rsidR="00F9520D" w:rsidRPr="00F9520D" w:rsidRDefault="00F9520D" w:rsidP="00DA4659">
      <w:pPr>
        <w:spacing w:line="360" w:lineRule="auto"/>
        <w:ind w:left="48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 w:cs="Times New Roman"/>
          <w:szCs w:val="21"/>
        </w:rPr>
        <w:tab/>
        <w:t>protected void basicCreatePartControl(final Composite parent) {</w:t>
      </w:r>
      <w:r w:rsidRPr="00F9520D">
        <w:rPr>
          <w:rFonts w:asciiTheme="minorEastAsia" w:hAnsiTheme="minorEastAsia" w:cs="Times New Roman"/>
          <w:szCs w:val="21"/>
        </w:rPr>
        <w:tab/>
        <w:t>parent.setBackground(LnfManager.getLnf().getColor(LnfKeyConstants.SUB_MODULE_BACKGROUND));</w:t>
      </w:r>
    </w:p>
    <w:p w:rsidR="00F9520D" w:rsidRPr="00F9520D" w:rsidRDefault="00F9520D" w:rsidP="00DA4659">
      <w:pPr>
        <w:spacing w:line="360" w:lineRule="auto"/>
        <w:ind w:left="48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 w:cs="Times New Roman"/>
          <w:szCs w:val="21"/>
        </w:rPr>
        <w:tab/>
      </w:r>
      <w:r w:rsidRPr="00F9520D">
        <w:rPr>
          <w:rFonts w:asciiTheme="minorEastAsia" w:hAnsiTheme="minorEastAsia" w:cs="Times New Roman"/>
          <w:szCs w:val="21"/>
        </w:rPr>
        <w:tab/>
        <w:t>parent.setLayout(new GridLayout(2, true));</w:t>
      </w:r>
    </w:p>
    <w:p w:rsidR="00F9520D" w:rsidRPr="00F9520D" w:rsidRDefault="00F9520D" w:rsidP="00DA4659">
      <w:pPr>
        <w:spacing w:line="360" w:lineRule="auto"/>
        <w:ind w:left="48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 w:cs="Times New Roman"/>
          <w:szCs w:val="21"/>
        </w:rPr>
        <w:tab/>
      </w:r>
      <w:r w:rsidRPr="00F9520D">
        <w:rPr>
          <w:rFonts w:asciiTheme="minorEastAsia" w:hAnsiTheme="minorEastAsia" w:cs="Times New Roman"/>
          <w:szCs w:val="21"/>
        </w:rPr>
        <w:tab/>
        <w:t>UIControlsFactory.createLabel(parent, "Text Field:"); //$NON-NLS-1$</w:t>
      </w:r>
    </w:p>
    <w:p w:rsidR="00F9520D" w:rsidRPr="00F9520D" w:rsidRDefault="00F9520D" w:rsidP="00DA4659">
      <w:pPr>
        <w:spacing w:line="360" w:lineRule="auto"/>
        <w:ind w:left="48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 w:cs="Times New Roman"/>
          <w:szCs w:val="21"/>
        </w:rPr>
        <w:tab/>
      </w:r>
      <w:r w:rsidRPr="00F9520D">
        <w:rPr>
          <w:rFonts w:asciiTheme="minorEastAsia" w:hAnsiTheme="minorEastAsia" w:cs="Times New Roman"/>
          <w:szCs w:val="21"/>
        </w:rPr>
        <w:tab/>
        <w:t>final Text textField = UIControlsFactory.createText(parent);</w:t>
      </w:r>
    </w:p>
    <w:p w:rsidR="00F9520D" w:rsidRPr="00F9520D" w:rsidRDefault="00F9520D" w:rsidP="00DA4659">
      <w:pPr>
        <w:spacing w:line="360" w:lineRule="auto"/>
        <w:ind w:left="48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 w:cs="Times New Roman"/>
          <w:szCs w:val="21"/>
        </w:rPr>
        <w:tab/>
      </w:r>
      <w:r w:rsidRPr="00F9520D">
        <w:rPr>
          <w:rFonts w:asciiTheme="minorEastAsia" w:hAnsiTheme="minorEastAsia" w:cs="Times New Roman"/>
          <w:szCs w:val="21"/>
        </w:rPr>
        <w:tab/>
        <w:t>addUIControl(textField, "textField"); //$NON-NLS-1$</w:t>
      </w:r>
    </w:p>
    <w:p w:rsidR="00F9520D" w:rsidRPr="00F9520D" w:rsidRDefault="00F9520D" w:rsidP="00DA4659">
      <w:pPr>
        <w:spacing w:line="360" w:lineRule="auto"/>
        <w:ind w:left="48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 w:cs="Times New Roman" w:hint="eastAsia"/>
          <w:szCs w:val="21"/>
        </w:rPr>
        <w:t>}</w:t>
      </w:r>
    </w:p>
    <w:p w:rsidR="00F9520D" w:rsidRPr="00F9520D" w:rsidRDefault="00F9520D" w:rsidP="00DA465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 w:cs="Times New Roman" w:hint="eastAsia"/>
          <w:szCs w:val="21"/>
        </w:rPr>
        <w:t>Model</w:t>
      </w:r>
    </w:p>
    <w:p w:rsidR="00F9520D" w:rsidRPr="00F9520D" w:rsidRDefault="00F9520D" w:rsidP="00DA4659">
      <w:pPr>
        <w:pStyle w:val="a5"/>
        <w:spacing w:line="360" w:lineRule="auto"/>
        <w:ind w:left="510" w:firstLineChars="0" w:firstLine="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 w:cs="Times New Roman" w:hint="eastAsia"/>
          <w:szCs w:val="21"/>
        </w:rPr>
        <w:t>Model是用来记录对应UI的相关的Data</w:t>
      </w:r>
    </w:p>
    <w:p w:rsidR="00F9520D" w:rsidRDefault="00F9520D" w:rsidP="00DA465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szCs w:val="21"/>
        </w:rPr>
      </w:pPr>
      <w:r w:rsidRPr="00F9520D">
        <w:rPr>
          <w:rFonts w:asciiTheme="minorEastAsia" w:hAnsiTheme="minorEastAsia" w:cs="Times New Roman" w:hint="eastAsia"/>
          <w:szCs w:val="21"/>
        </w:rPr>
        <w:lastRenderedPageBreak/>
        <w:t>Controller</w:t>
      </w:r>
    </w:p>
    <w:p w:rsidR="00D82CE3" w:rsidRDefault="00D82CE3" w:rsidP="00DA4659">
      <w:pPr>
        <w:spacing w:line="360" w:lineRule="auto"/>
      </w:pPr>
      <w:r w:rsidRPr="00DA4659">
        <w:rPr>
          <w:rFonts w:hint="eastAsia"/>
        </w:rPr>
        <w:t>Controller</w:t>
      </w:r>
      <w:r w:rsidRPr="00DA4659">
        <w:rPr>
          <w:rFonts w:hint="eastAsia"/>
        </w:rPr>
        <w:t>继承自</w:t>
      </w:r>
      <w:r w:rsidRPr="00DA4659">
        <w:rPr>
          <w:rFonts w:hint="eastAsia"/>
        </w:rPr>
        <w:t>org.e</w:t>
      </w:r>
      <w:r w:rsidRPr="00D82CE3">
        <w:rPr>
          <w:rFonts w:hint="eastAsia"/>
        </w:rPr>
        <w:t>clipse.riena.navigation.ui.controllers.NavigationNode</w:t>
      </w:r>
    </w:p>
    <w:p w:rsidR="00D82CE3" w:rsidRPr="00D82CE3" w:rsidRDefault="00D82CE3" w:rsidP="00DA4659">
      <w:pPr>
        <w:spacing w:line="360" w:lineRule="auto"/>
      </w:pPr>
      <w:r w:rsidRPr="00D82CE3">
        <w:rPr>
          <w:rFonts w:hint="eastAsia"/>
        </w:rPr>
        <w:t>Controller&lt;ISubModuleNode&gt;</w:t>
      </w:r>
      <w:r>
        <w:rPr>
          <w:rFonts w:hint="eastAsia"/>
        </w:rPr>
        <w:t>，用来定义</w:t>
      </w:r>
      <w:r>
        <w:rPr>
          <w:rFonts w:hint="eastAsia"/>
        </w:rPr>
        <w:t>ViewPart</w:t>
      </w:r>
      <w:r>
        <w:rPr>
          <w:rFonts w:hint="eastAsia"/>
        </w:rPr>
        <w:t>上各个组件的行为和逻辑，通过</w:t>
      </w:r>
      <w:r w:rsidRPr="00D82CE3">
        <w:rPr>
          <w:rFonts w:ascii="Courier New" w:hAnsi="Courier New" w:cs="Courier New"/>
          <w:color w:val="000000"/>
          <w:kern w:val="0"/>
          <w:sz w:val="20"/>
          <w:szCs w:val="20"/>
        </w:rPr>
        <w:t>getRidget(</w:t>
      </w:r>
      <w:r w:rsidRPr="00D82CE3">
        <w:rPr>
          <w:rFonts w:ascii="Courier New" w:hAnsi="Courier New" w:cs="Courier New"/>
          <w:color w:val="7F0055"/>
          <w:kern w:val="0"/>
          <w:sz w:val="20"/>
          <w:szCs w:val="20"/>
        </w:rPr>
        <w:t>final</w:t>
      </w:r>
      <w:r w:rsidRPr="00D82CE3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Class&lt;R&gt; ridgetClazz, </w:t>
      </w:r>
      <w:r w:rsidRPr="00D82CE3">
        <w:rPr>
          <w:rFonts w:ascii="Courier New" w:hAnsi="Courier New" w:cs="Courier New"/>
          <w:color w:val="7F0055"/>
          <w:kern w:val="0"/>
          <w:sz w:val="20"/>
          <w:szCs w:val="20"/>
        </w:rPr>
        <w:t>final</w:t>
      </w:r>
      <w:r w:rsidRPr="00D82CE3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String id)</w:t>
      </w:r>
      <w:r>
        <w:rPr>
          <w:rFonts w:hint="eastAsia"/>
        </w:rPr>
        <w:t>方法得到组件，并对其行为逻辑定义。</w:t>
      </w:r>
    </w:p>
    <w:p w:rsidR="00D82CE3" w:rsidRDefault="00D82CE3" w:rsidP="00DA4659">
      <w:pPr>
        <w:spacing w:line="360" w:lineRule="auto"/>
        <w:ind w:left="90"/>
        <w:rPr>
          <w:rFonts w:asciiTheme="minorEastAsia" w:hAnsiTheme="minorEastAsia" w:cs="Times New Roman"/>
          <w:szCs w:val="21"/>
        </w:rPr>
      </w:pPr>
      <w:r>
        <w:rPr>
          <w:noProof/>
        </w:rPr>
        <w:drawing>
          <wp:inline distT="0" distB="0" distL="0" distR="0">
            <wp:extent cx="3714750" cy="1581150"/>
            <wp:effectExtent l="1905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E3" w:rsidRDefault="00D82CE3" w:rsidP="00DA465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646464"/>
          <w:kern w:val="0"/>
          <w:sz w:val="20"/>
          <w:szCs w:val="20"/>
        </w:rPr>
        <w:t>@Override</w:t>
      </w:r>
    </w:p>
    <w:p w:rsidR="00D82CE3" w:rsidRDefault="00D82CE3" w:rsidP="00DA465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configureRidgets() {</w:t>
      </w:r>
    </w:p>
    <w:p w:rsidR="00D82CE3" w:rsidRDefault="00D82CE3" w:rsidP="00DA465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super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.configureRidgets();</w:t>
      </w:r>
    </w:p>
    <w:p w:rsidR="00D82CE3" w:rsidRDefault="00D82CE3" w:rsidP="00DA465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messageBox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getRidget(IMessageBoxRidget.</w:t>
      </w:r>
      <w:r>
        <w:rPr>
          <w:rFonts w:ascii="Courier New" w:hAnsi="Courier New" w:cs="Courier New"/>
          <w:b/>
          <w:bCs/>
          <w:color w:val="7F0055"/>
          <w:kern w:val="0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, 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"messageBox"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);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//$NON-NLS-1$</w:t>
      </w:r>
    </w:p>
    <w:p w:rsidR="00D82CE3" w:rsidRDefault="00D82CE3" w:rsidP="00DA465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messageBox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.setTitle(getNavigationNode().getLabel());</w:t>
      </w:r>
    </w:p>
    <w:p w:rsidR="00D82CE3" w:rsidRDefault="00D82CE3" w:rsidP="00DA465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messageBox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.setText(</w:t>
      </w:r>
      <w:r>
        <w:rPr>
          <w:rFonts w:ascii="Courier New" w:hAnsi="Courier New" w:cs="Courier New"/>
          <w:color w:val="2A00FF"/>
          <w:kern w:val="0"/>
          <w:sz w:val="20"/>
          <w:szCs w:val="20"/>
        </w:rPr>
        <w:t>"Change value in the previous sub-module and \ntry it again."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); </w:t>
      </w:r>
      <w:r>
        <w:rPr>
          <w:rFonts w:ascii="Courier New" w:hAnsi="Courier New" w:cs="Courier New"/>
          <w:color w:val="3F7F5F"/>
          <w:kern w:val="0"/>
          <w:sz w:val="20"/>
          <w:szCs w:val="20"/>
        </w:rPr>
        <w:t>//$NON-NLS-1$</w:t>
      </w:r>
    </w:p>
    <w:p w:rsidR="00D82CE3" w:rsidRDefault="00D82CE3" w:rsidP="00DA465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messageBox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.setOptions(IMessageBoxRidget.</w:t>
      </w:r>
      <w:r>
        <w:rPr>
          <w:rFonts w:ascii="Courier New" w:hAnsi="Courier New" w:cs="Courier New"/>
          <w:i/>
          <w:iCs/>
          <w:color w:val="0000C0"/>
          <w:kern w:val="0"/>
          <w:sz w:val="20"/>
          <w:szCs w:val="20"/>
        </w:rPr>
        <w:t>OPTIONS_OK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D82CE3" w:rsidRDefault="00D82CE3" w:rsidP="00DA4659">
      <w:pPr>
        <w:autoSpaceDE w:val="0"/>
        <w:autoSpaceDN w:val="0"/>
        <w:adjustRightInd w:val="0"/>
        <w:spacing w:line="360" w:lineRule="auto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00C0"/>
          <w:kern w:val="0"/>
          <w:sz w:val="20"/>
          <w:szCs w:val="20"/>
        </w:rPr>
        <w:t>messageBox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.setType(IMessageBoxRidget.Type.</w:t>
      </w:r>
      <w:r>
        <w:rPr>
          <w:rFonts w:ascii="Courier New" w:hAnsi="Courier New" w:cs="Courier New"/>
          <w:i/>
          <w:iCs/>
          <w:color w:val="0000C0"/>
          <w:kern w:val="0"/>
          <w:sz w:val="20"/>
          <w:szCs w:val="20"/>
        </w:rPr>
        <w:t>INFORMATION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D82CE3" w:rsidRDefault="00D82CE3" w:rsidP="00DA4659">
      <w:pPr>
        <w:spacing w:line="360" w:lineRule="auto"/>
        <w:ind w:left="90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ab/>
        <w:t>}</w:t>
      </w:r>
    </w:p>
    <w:p w:rsidR="00D82CE3" w:rsidRDefault="00D82CE3" w:rsidP="00DA4659">
      <w:pPr>
        <w:spacing w:line="360" w:lineRule="auto"/>
        <w:ind w:left="9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D82CE3" w:rsidRPr="00DA4659" w:rsidRDefault="00D82CE3" w:rsidP="00DA4659">
      <w:pPr>
        <w:pStyle w:val="1"/>
        <w:spacing w:before="0" w:after="220" w:line="360" w:lineRule="auto"/>
        <w:rPr>
          <w:sz w:val="32"/>
          <w:szCs w:val="32"/>
        </w:rPr>
      </w:pPr>
      <w:bookmarkStart w:id="7" w:name="_Toc417483748"/>
      <w:r w:rsidRPr="00DA4659">
        <w:rPr>
          <w:rFonts w:hint="eastAsia"/>
          <w:sz w:val="32"/>
          <w:szCs w:val="32"/>
        </w:rPr>
        <w:t>总结：</w:t>
      </w:r>
      <w:bookmarkEnd w:id="7"/>
    </w:p>
    <w:p w:rsidR="00D82CE3" w:rsidRPr="00D82CE3" w:rsidRDefault="00D82CE3" w:rsidP="00DA4659">
      <w:pPr>
        <w:spacing w:line="360" w:lineRule="auto"/>
        <w:ind w:left="90"/>
        <w:rPr>
          <w:rFonts w:ascii="Courier New" w:hAnsi="Courier New" w:cs="Courier New"/>
          <w:color w:val="000000"/>
          <w:kern w:val="0"/>
          <w:szCs w:val="21"/>
        </w:rPr>
      </w:pPr>
      <w:r w:rsidRPr="00D82CE3">
        <w:rPr>
          <w:rFonts w:ascii="Courier New" w:hAnsi="Courier New" w:cs="Courier New" w:hint="eastAsia"/>
          <w:color w:val="000000"/>
          <w:kern w:val="0"/>
          <w:szCs w:val="21"/>
        </w:rPr>
        <w:t>经过对于</w:t>
      </w:r>
      <w:r w:rsidRPr="00D82CE3">
        <w:rPr>
          <w:rFonts w:ascii="Courier New" w:hAnsi="Courier New" w:cs="Courier New" w:hint="eastAsia"/>
          <w:color w:val="000000"/>
          <w:kern w:val="0"/>
          <w:szCs w:val="21"/>
        </w:rPr>
        <w:t>Nebula</w:t>
      </w:r>
      <w:r w:rsidRPr="00D82CE3">
        <w:rPr>
          <w:rFonts w:ascii="Courier New" w:hAnsi="Courier New" w:cs="Courier New" w:hint="eastAsia"/>
          <w:color w:val="000000"/>
          <w:kern w:val="0"/>
          <w:szCs w:val="21"/>
        </w:rPr>
        <w:t>和</w:t>
      </w:r>
      <w:r w:rsidRPr="00D82CE3">
        <w:rPr>
          <w:rFonts w:ascii="Courier New" w:hAnsi="Courier New" w:cs="Courier New" w:hint="eastAsia"/>
          <w:color w:val="000000"/>
          <w:kern w:val="0"/>
          <w:szCs w:val="21"/>
        </w:rPr>
        <w:t>Riena</w:t>
      </w:r>
      <w:r w:rsidRPr="00D82CE3">
        <w:rPr>
          <w:rFonts w:ascii="Courier New" w:hAnsi="Courier New" w:cs="Courier New" w:hint="eastAsia"/>
          <w:color w:val="000000"/>
          <w:kern w:val="0"/>
          <w:szCs w:val="21"/>
        </w:rPr>
        <w:t>的比较，</w:t>
      </w:r>
      <w:r w:rsidRPr="00D82CE3">
        <w:rPr>
          <w:rFonts w:ascii="Courier New" w:hAnsi="Courier New" w:cs="Courier New" w:hint="eastAsia"/>
          <w:color w:val="000000"/>
          <w:kern w:val="0"/>
          <w:szCs w:val="21"/>
        </w:rPr>
        <w:t>Nebula</w:t>
      </w:r>
      <w:r w:rsidRPr="00D82CE3">
        <w:rPr>
          <w:rFonts w:ascii="Courier New" w:hAnsi="Courier New" w:cs="Courier New" w:hint="eastAsia"/>
          <w:color w:val="000000"/>
          <w:kern w:val="0"/>
          <w:szCs w:val="21"/>
        </w:rPr>
        <w:t>在对于较复杂的组件实现上较为有优势，而</w:t>
      </w:r>
      <w:r w:rsidRPr="00D82CE3">
        <w:rPr>
          <w:rFonts w:ascii="Courier New" w:hAnsi="Courier New" w:cs="Courier New" w:hint="eastAsia"/>
          <w:color w:val="000000"/>
          <w:kern w:val="0"/>
          <w:szCs w:val="21"/>
        </w:rPr>
        <w:t>Riena</w:t>
      </w:r>
      <w:r w:rsidR="0024762B">
        <w:rPr>
          <w:rFonts w:ascii="Courier New" w:hAnsi="Courier New" w:cs="Courier New" w:hint="eastAsia"/>
          <w:color w:val="000000"/>
          <w:kern w:val="0"/>
          <w:szCs w:val="21"/>
        </w:rPr>
        <w:t>通过</w:t>
      </w:r>
      <w:r w:rsidR="0024762B">
        <w:rPr>
          <w:rFonts w:ascii="Courier New" w:hAnsi="Courier New" w:cs="Courier New" w:hint="eastAsia"/>
          <w:color w:val="000000"/>
          <w:kern w:val="0"/>
          <w:szCs w:val="21"/>
        </w:rPr>
        <w:t>Render</w:t>
      </w:r>
      <w:r w:rsidR="0024762B">
        <w:rPr>
          <w:rFonts w:ascii="Courier New" w:hAnsi="Courier New" w:cs="Courier New" w:hint="eastAsia"/>
          <w:color w:val="000000"/>
          <w:kern w:val="0"/>
          <w:szCs w:val="21"/>
        </w:rPr>
        <w:t>重新渲染</w:t>
      </w:r>
      <w:r w:rsidRPr="00D82CE3">
        <w:rPr>
          <w:rFonts w:ascii="Courier New" w:hAnsi="Courier New" w:cs="Courier New" w:hint="eastAsia"/>
          <w:color w:val="000000"/>
          <w:kern w:val="0"/>
          <w:szCs w:val="21"/>
        </w:rPr>
        <w:t>提供的简单组件更加美观。</w:t>
      </w:r>
    </w:p>
    <w:sectPr w:rsidR="00D82CE3" w:rsidRPr="00D82CE3" w:rsidSect="00B4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E2" w:rsidRDefault="00EB7AE2" w:rsidP="008F7FA7">
      <w:r>
        <w:separator/>
      </w:r>
    </w:p>
  </w:endnote>
  <w:endnote w:type="continuationSeparator" w:id="1">
    <w:p w:rsidR="00EB7AE2" w:rsidRDefault="00EB7AE2" w:rsidP="008F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E2" w:rsidRDefault="00EB7AE2" w:rsidP="008F7FA7">
      <w:r>
        <w:separator/>
      </w:r>
    </w:p>
  </w:footnote>
  <w:footnote w:type="continuationSeparator" w:id="1">
    <w:p w:rsidR="00EB7AE2" w:rsidRDefault="00EB7AE2" w:rsidP="008F7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B98"/>
    <w:multiLevelType w:val="hybridMultilevel"/>
    <w:tmpl w:val="452AB12C"/>
    <w:lvl w:ilvl="0" w:tplc="9C307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4E5870"/>
    <w:multiLevelType w:val="hybridMultilevel"/>
    <w:tmpl w:val="EE2C8D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7D0ED4"/>
    <w:multiLevelType w:val="multilevel"/>
    <w:tmpl w:val="F90A783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84"/>
        </w:tabs>
        <w:ind w:left="188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>
    <w:nsid w:val="0F60132E"/>
    <w:multiLevelType w:val="hybridMultilevel"/>
    <w:tmpl w:val="FA9008DE"/>
    <w:lvl w:ilvl="0" w:tplc="92B4A6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A800607"/>
    <w:multiLevelType w:val="hybridMultilevel"/>
    <w:tmpl w:val="D332BF2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C3F7226"/>
    <w:multiLevelType w:val="hybridMultilevel"/>
    <w:tmpl w:val="402E83DA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>
    <w:nsid w:val="49447225"/>
    <w:multiLevelType w:val="hybridMultilevel"/>
    <w:tmpl w:val="980A21B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7">
    <w:nsid w:val="4A6844A8"/>
    <w:multiLevelType w:val="hybridMultilevel"/>
    <w:tmpl w:val="55A27B98"/>
    <w:lvl w:ilvl="0" w:tplc="971C7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E652C08"/>
    <w:multiLevelType w:val="multilevel"/>
    <w:tmpl w:val="F7AC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FA7"/>
    <w:rsid w:val="00091C4A"/>
    <w:rsid w:val="00137482"/>
    <w:rsid w:val="00232D26"/>
    <w:rsid w:val="0024762B"/>
    <w:rsid w:val="002E5AAF"/>
    <w:rsid w:val="0032194D"/>
    <w:rsid w:val="003E0C53"/>
    <w:rsid w:val="00435532"/>
    <w:rsid w:val="00465199"/>
    <w:rsid w:val="0047519C"/>
    <w:rsid w:val="004B39E5"/>
    <w:rsid w:val="004D6A06"/>
    <w:rsid w:val="00515BEA"/>
    <w:rsid w:val="0052257E"/>
    <w:rsid w:val="00610153"/>
    <w:rsid w:val="00613612"/>
    <w:rsid w:val="00617326"/>
    <w:rsid w:val="007B5B2B"/>
    <w:rsid w:val="007B7B13"/>
    <w:rsid w:val="007C493E"/>
    <w:rsid w:val="007F3EFF"/>
    <w:rsid w:val="00810922"/>
    <w:rsid w:val="008216EC"/>
    <w:rsid w:val="00824BFC"/>
    <w:rsid w:val="00833352"/>
    <w:rsid w:val="008C1986"/>
    <w:rsid w:val="008E718F"/>
    <w:rsid w:val="008F7FA7"/>
    <w:rsid w:val="00947AC8"/>
    <w:rsid w:val="0095490B"/>
    <w:rsid w:val="00954B53"/>
    <w:rsid w:val="00A207BC"/>
    <w:rsid w:val="00A375E9"/>
    <w:rsid w:val="00A37EB9"/>
    <w:rsid w:val="00A83A3C"/>
    <w:rsid w:val="00B40680"/>
    <w:rsid w:val="00B82E25"/>
    <w:rsid w:val="00B9133C"/>
    <w:rsid w:val="00B9446E"/>
    <w:rsid w:val="00C579E9"/>
    <w:rsid w:val="00CA2AF5"/>
    <w:rsid w:val="00CF5E34"/>
    <w:rsid w:val="00D04D0A"/>
    <w:rsid w:val="00D82CE3"/>
    <w:rsid w:val="00DA4659"/>
    <w:rsid w:val="00DF2EC6"/>
    <w:rsid w:val="00EB570C"/>
    <w:rsid w:val="00EB7AE2"/>
    <w:rsid w:val="00EC1FD7"/>
    <w:rsid w:val="00F2096A"/>
    <w:rsid w:val="00F2534B"/>
    <w:rsid w:val="00F46236"/>
    <w:rsid w:val="00F9520D"/>
    <w:rsid w:val="00FC6ACF"/>
    <w:rsid w:val="00FC70D2"/>
    <w:rsid w:val="00FE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8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46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46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E0C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D82CE3"/>
    <w:pPr>
      <w:widowControl/>
      <w:jc w:val="left"/>
      <w:outlineLvl w:val="4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F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FA7"/>
    <w:rPr>
      <w:sz w:val="18"/>
      <w:szCs w:val="18"/>
    </w:rPr>
  </w:style>
  <w:style w:type="paragraph" w:styleId="a5">
    <w:name w:val="List Paragraph"/>
    <w:basedOn w:val="a"/>
    <w:uiPriority w:val="34"/>
    <w:qFormat/>
    <w:rsid w:val="004D6A0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355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5532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D82CE3"/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82CE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A465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465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Document Map"/>
    <w:basedOn w:val="a"/>
    <w:link w:val="Char2"/>
    <w:uiPriority w:val="99"/>
    <w:semiHidden/>
    <w:unhideWhenUsed/>
    <w:rsid w:val="00DA4659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DA4659"/>
    <w:rPr>
      <w:rFonts w:ascii="宋体" w:eastAsia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E0C53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2E5A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E5AAF"/>
  </w:style>
  <w:style w:type="paragraph" w:styleId="20">
    <w:name w:val="toc 2"/>
    <w:basedOn w:val="a"/>
    <w:next w:val="a"/>
    <w:autoRedefine/>
    <w:uiPriority w:val="39"/>
    <w:unhideWhenUsed/>
    <w:rsid w:val="002E5AA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2E5AA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3786">
      <w:bodyDiv w:val="1"/>
      <w:marLeft w:val="72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3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F02D-7B54-4118-897B-097B916D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11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17</cp:revision>
  <dcterms:created xsi:type="dcterms:W3CDTF">2015-04-15T05:38:00Z</dcterms:created>
  <dcterms:modified xsi:type="dcterms:W3CDTF">2015-04-28T00:21:00Z</dcterms:modified>
</cp:coreProperties>
</file>