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3F9F" w:rsidRDefault="00403F9F" w:rsidP="00403F9F"/>
    <w:p w:rsidR="00460F0E" w:rsidRDefault="00460F0E" w:rsidP="00403F9F"/>
    <w:p w:rsidR="00403F9F" w:rsidRDefault="00403F9F" w:rsidP="00403F9F"/>
    <w:p w:rsidR="00403F9F" w:rsidRDefault="00403F9F" w:rsidP="00403F9F"/>
    <w:p w:rsidR="00403F9F" w:rsidRDefault="00403F9F" w:rsidP="00403F9F"/>
    <w:p w:rsidR="00403F9F" w:rsidRDefault="00403F9F" w:rsidP="00403F9F"/>
    <w:p w:rsidR="00403F9F" w:rsidRDefault="00403F9F" w:rsidP="00403F9F"/>
    <w:p w:rsidR="00403F9F" w:rsidRDefault="00403F9F" w:rsidP="00403F9F"/>
    <w:p w:rsidR="00403F9F" w:rsidRDefault="00403F9F" w:rsidP="00403F9F"/>
    <w:p w:rsidR="00403F9F" w:rsidRPr="00EB26B2" w:rsidRDefault="007F4FF8" w:rsidP="00EB26B2">
      <w:pPr>
        <w:jc w:val="center"/>
        <w:rPr>
          <w:rFonts w:asciiTheme="minorEastAsia" w:hAnsiTheme="minorEastAsia"/>
          <w:sz w:val="52"/>
          <w:szCs w:val="52"/>
        </w:rPr>
      </w:pPr>
      <w:r>
        <w:rPr>
          <w:rFonts w:asciiTheme="minorEastAsia" w:hAnsiTheme="minorEastAsia"/>
          <w:sz w:val="52"/>
          <w:szCs w:val="52"/>
        </w:rPr>
        <w:t>DataStudio权限控制</w:t>
      </w:r>
    </w:p>
    <w:p w:rsidR="00403F9F" w:rsidRDefault="00403F9F" w:rsidP="00403F9F"/>
    <w:p w:rsidR="00403F9F" w:rsidRDefault="00403F9F" w:rsidP="00403F9F"/>
    <w:p w:rsidR="00403F9F" w:rsidRDefault="00403F9F" w:rsidP="00403F9F"/>
    <w:p w:rsidR="00403F9F" w:rsidRDefault="00403F9F" w:rsidP="003626A8">
      <w:r>
        <w:rPr>
          <w:rFonts w:hint="eastAsia"/>
        </w:rPr>
        <w:t>作者</w:t>
      </w:r>
      <w:r>
        <w:t>：</w:t>
      </w:r>
      <w:r w:rsidR="00F433AD">
        <w:t>张青松</w:t>
      </w:r>
      <w:r>
        <w:t xml:space="preserve"> </w:t>
      </w:r>
      <w:bookmarkStart w:id="0" w:name="_GoBack"/>
      <w:bookmarkEnd w:id="0"/>
    </w:p>
    <w:p w:rsidR="00460F0E" w:rsidRDefault="00403F9F" w:rsidP="00460F0E">
      <w:r>
        <w:br w:type="page"/>
      </w:r>
    </w:p>
    <w:sdt>
      <w:sdtPr>
        <w:rPr>
          <w:rFonts w:asciiTheme="minorHAnsi" w:eastAsiaTheme="minorEastAsia" w:hAnsiTheme="minorHAnsi" w:cstheme="minorBidi"/>
          <w:color w:val="auto"/>
          <w:kern w:val="2"/>
          <w:sz w:val="21"/>
          <w:szCs w:val="22"/>
          <w:lang w:val="zh-CN"/>
        </w:rPr>
        <w:id w:val="-1331987600"/>
        <w:docPartObj>
          <w:docPartGallery w:val="Table of Contents"/>
          <w:docPartUnique/>
        </w:docPartObj>
      </w:sdtPr>
      <w:sdtEndPr>
        <w:rPr>
          <w:b/>
          <w:bCs/>
        </w:rPr>
      </w:sdtEndPr>
      <w:sdtContent>
        <w:p w:rsidR="00403F9F" w:rsidRDefault="00403F9F" w:rsidP="00460F0E">
          <w:pPr>
            <w:pStyle w:val="TOC"/>
          </w:pPr>
          <w:r>
            <w:rPr>
              <w:lang w:val="zh-CN"/>
            </w:rPr>
            <w:t>目录</w:t>
          </w:r>
        </w:p>
        <w:p w:rsidR="00F504C1" w:rsidRDefault="00EA2E2F">
          <w:pPr>
            <w:pStyle w:val="10"/>
            <w:tabs>
              <w:tab w:val="left" w:pos="420"/>
              <w:tab w:val="right" w:leader="dot" w:pos="8296"/>
            </w:tabs>
            <w:rPr>
              <w:noProof/>
            </w:rPr>
          </w:pPr>
          <w:r w:rsidRPr="00EA2E2F">
            <w:fldChar w:fldCharType="begin"/>
          </w:r>
          <w:r w:rsidR="00403F9F">
            <w:instrText xml:space="preserve"> TOC \o "1-3" \h \z \u </w:instrText>
          </w:r>
          <w:r w:rsidRPr="00EA2E2F">
            <w:fldChar w:fldCharType="separate"/>
          </w:r>
          <w:hyperlink w:anchor="_Toc431218944" w:history="1">
            <w:r w:rsidR="00F504C1" w:rsidRPr="00FA772F">
              <w:rPr>
                <w:rStyle w:val="a5"/>
                <w:noProof/>
              </w:rPr>
              <w:t>1.</w:t>
            </w:r>
            <w:r w:rsidR="00F504C1">
              <w:rPr>
                <w:noProof/>
              </w:rPr>
              <w:tab/>
            </w:r>
            <w:r w:rsidR="00F504C1" w:rsidRPr="00FA772F">
              <w:rPr>
                <w:rStyle w:val="a5"/>
                <w:rFonts w:hint="eastAsia"/>
                <w:noProof/>
              </w:rPr>
              <w:t>角色和权限</w:t>
            </w:r>
            <w:r w:rsidR="00F504C1">
              <w:rPr>
                <w:noProof/>
                <w:webHidden/>
              </w:rPr>
              <w:tab/>
            </w:r>
            <w:r w:rsidR="00F504C1">
              <w:rPr>
                <w:noProof/>
                <w:webHidden/>
              </w:rPr>
              <w:fldChar w:fldCharType="begin"/>
            </w:r>
            <w:r w:rsidR="00F504C1">
              <w:rPr>
                <w:noProof/>
                <w:webHidden/>
              </w:rPr>
              <w:instrText xml:space="preserve"> PAGEREF _Toc431218944 \h </w:instrText>
            </w:r>
            <w:r w:rsidR="00F504C1">
              <w:rPr>
                <w:noProof/>
                <w:webHidden/>
              </w:rPr>
            </w:r>
            <w:r w:rsidR="00F504C1">
              <w:rPr>
                <w:noProof/>
                <w:webHidden/>
              </w:rPr>
              <w:fldChar w:fldCharType="separate"/>
            </w:r>
            <w:r w:rsidR="00F504C1">
              <w:rPr>
                <w:noProof/>
                <w:webHidden/>
              </w:rPr>
              <w:t>2</w:t>
            </w:r>
            <w:r w:rsidR="00F504C1">
              <w:rPr>
                <w:noProof/>
                <w:webHidden/>
              </w:rPr>
              <w:fldChar w:fldCharType="end"/>
            </w:r>
          </w:hyperlink>
        </w:p>
        <w:p w:rsidR="00F504C1" w:rsidRDefault="00F504C1">
          <w:pPr>
            <w:pStyle w:val="10"/>
            <w:tabs>
              <w:tab w:val="left" w:pos="420"/>
              <w:tab w:val="right" w:leader="dot" w:pos="8296"/>
            </w:tabs>
            <w:rPr>
              <w:noProof/>
            </w:rPr>
          </w:pPr>
          <w:hyperlink w:anchor="_Toc431218945" w:history="1">
            <w:r w:rsidRPr="00FA772F">
              <w:rPr>
                <w:rStyle w:val="a5"/>
                <w:noProof/>
              </w:rPr>
              <w:t>2.</w:t>
            </w:r>
            <w:r>
              <w:rPr>
                <w:noProof/>
              </w:rPr>
              <w:tab/>
            </w:r>
            <w:r w:rsidRPr="00FA772F">
              <w:rPr>
                <w:rStyle w:val="a5"/>
                <w:rFonts w:hint="eastAsia"/>
                <w:noProof/>
              </w:rPr>
              <w:t>项目视图权限</w:t>
            </w:r>
            <w:r>
              <w:rPr>
                <w:noProof/>
                <w:webHidden/>
              </w:rPr>
              <w:tab/>
            </w:r>
            <w:r>
              <w:rPr>
                <w:noProof/>
                <w:webHidden/>
              </w:rPr>
              <w:fldChar w:fldCharType="begin"/>
            </w:r>
            <w:r>
              <w:rPr>
                <w:noProof/>
                <w:webHidden/>
              </w:rPr>
              <w:instrText xml:space="preserve"> PAGEREF _Toc431218945 \h </w:instrText>
            </w:r>
            <w:r>
              <w:rPr>
                <w:noProof/>
                <w:webHidden/>
              </w:rPr>
            </w:r>
            <w:r>
              <w:rPr>
                <w:noProof/>
                <w:webHidden/>
              </w:rPr>
              <w:fldChar w:fldCharType="separate"/>
            </w:r>
            <w:r>
              <w:rPr>
                <w:noProof/>
                <w:webHidden/>
              </w:rPr>
              <w:t>2</w:t>
            </w:r>
            <w:r>
              <w:rPr>
                <w:noProof/>
                <w:webHidden/>
              </w:rPr>
              <w:fldChar w:fldCharType="end"/>
            </w:r>
          </w:hyperlink>
        </w:p>
        <w:p w:rsidR="00F504C1" w:rsidRDefault="00F504C1">
          <w:pPr>
            <w:pStyle w:val="10"/>
            <w:tabs>
              <w:tab w:val="left" w:pos="420"/>
              <w:tab w:val="right" w:leader="dot" w:pos="8296"/>
            </w:tabs>
            <w:rPr>
              <w:noProof/>
            </w:rPr>
          </w:pPr>
          <w:hyperlink w:anchor="_Toc431218946" w:history="1">
            <w:r w:rsidRPr="00FA772F">
              <w:rPr>
                <w:rStyle w:val="a5"/>
                <w:noProof/>
              </w:rPr>
              <w:t>3.</w:t>
            </w:r>
            <w:r>
              <w:rPr>
                <w:noProof/>
              </w:rPr>
              <w:tab/>
            </w:r>
            <w:r w:rsidRPr="00FA772F">
              <w:rPr>
                <w:rStyle w:val="a5"/>
                <w:rFonts w:hint="eastAsia"/>
                <w:noProof/>
              </w:rPr>
              <w:t>模型视图权限</w:t>
            </w:r>
            <w:r>
              <w:rPr>
                <w:noProof/>
                <w:webHidden/>
              </w:rPr>
              <w:tab/>
            </w:r>
            <w:r>
              <w:rPr>
                <w:noProof/>
                <w:webHidden/>
              </w:rPr>
              <w:fldChar w:fldCharType="begin"/>
            </w:r>
            <w:r>
              <w:rPr>
                <w:noProof/>
                <w:webHidden/>
              </w:rPr>
              <w:instrText xml:space="preserve"> PAGEREF _Toc431218946 \h </w:instrText>
            </w:r>
            <w:r>
              <w:rPr>
                <w:noProof/>
                <w:webHidden/>
              </w:rPr>
            </w:r>
            <w:r>
              <w:rPr>
                <w:noProof/>
                <w:webHidden/>
              </w:rPr>
              <w:fldChar w:fldCharType="separate"/>
            </w:r>
            <w:r>
              <w:rPr>
                <w:noProof/>
                <w:webHidden/>
              </w:rPr>
              <w:t>3</w:t>
            </w:r>
            <w:r>
              <w:rPr>
                <w:noProof/>
                <w:webHidden/>
              </w:rPr>
              <w:fldChar w:fldCharType="end"/>
            </w:r>
          </w:hyperlink>
        </w:p>
        <w:p w:rsidR="00403F9F" w:rsidRDefault="00EA2E2F" w:rsidP="00403F9F">
          <w:pPr>
            <w:rPr>
              <w:b/>
              <w:bCs/>
              <w:lang w:val="zh-CN"/>
            </w:rPr>
          </w:pPr>
          <w:r>
            <w:rPr>
              <w:b/>
              <w:bCs/>
              <w:lang w:val="zh-CN"/>
            </w:rPr>
            <w:fldChar w:fldCharType="end"/>
          </w:r>
        </w:p>
      </w:sdtContent>
    </w:sdt>
    <w:p w:rsidR="00403F9F" w:rsidRPr="00403F9F" w:rsidRDefault="00403F9F" w:rsidP="00403F9F"/>
    <w:p w:rsidR="00A82D33" w:rsidRDefault="007F4FF8" w:rsidP="009E40B1">
      <w:pPr>
        <w:pStyle w:val="1"/>
        <w:numPr>
          <w:ilvl w:val="0"/>
          <w:numId w:val="1"/>
        </w:numPr>
      </w:pPr>
      <w:bookmarkStart w:id="1" w:name="_Toc431218944"/>
      <w:r>
        <w:t>角色和权限</w:t>
      </w:r>
      <w:bookmarkEnd w:id="1"/>
    </w:p>
    <w:p w:rsidR="007F4FF8" w:rsidRDefault="007F4FF8" w:rsidP="007F4FF8">
      <w:pPr>
        <w:spacing w:line="360" w:lineRule="auto"/>
        <w:ind w:firstLineChars="200" w:firstLine="480"/>
        <w:rPr>
          <w:rFonts w:hint="eastAsia"/>
          <w:sz w:val="24"/>
          <w:szCs w:val="24"/>
        </w:rPr>
      </w:pPr>
      <w:r>
        <w:rPr>
          <w:rFonts w:hint="eastAsia"/>
          <w:sz w:val="24"/>
          <w:szCs w:val="24"/>
        </w:rPr>
        <w:t>为了控制用户对存储在服务器资源库的数据挖掘模型（包括项目，工作流组，工作流，预测模型）的查看和修改操作，加入了对角色来描述用户，加入了权限描述指定用户或者用户组针对指定模型是否可以查看和修改。</w:t>
      </w:r>
    </w:p>
    <w:p w:rsidR="007F4FF8" w:rsidRDefault="007F4FF8" w:rsidP="007F4FF8">
      <w:pPr>
        <w:spacing w:line="360" w:lineRule="auto"/>
        <w:ind w:firstLineChars="200" w:firstLine="480"/>
        <w:rPr>
          <w:rFonts w:hint="eastAsia"/>
          <w:sz w:val="24"/>
          <w:szCs w:val="24"/>
        </w:rPr>
      </w:pPr>
      <w:r>
        <w:rPr>
          <w:rFonts w:hint="eastAsia"/>
          <w:sz w:val="24"/>
          <w:szCs w:val="24"/>
        </w:rPr>
        <w:t>用户的角色包含：</w:t>
      </w:r>
    </w:p>
    <w:p w:rsidR="007F4FF8" w:rsidRPr="007F4FF8" w:rsidRDefault="007F4FF8" w:rsidP="007F4FF8">
      <w:pPr>
        <w:pStyle w:val="a7"/>
        <w:numPr>
          <w:ilvl w:val="0"/>
          <w:numId w:val="5"/>
        </w:numPr>
        <w:spacing w:line="360" w:lineRule="auto"/>
        <w:ind w:firstLineChars="0"/>
        <w:rPr>
          <w:rFonts w:hint="eastAsia"/>
          <w:sz w:val="24"/>
          <w:szCs w:val="24"/>
        </w:rPr>
      </w:pPr>
      <w:r w:rsidRPr="007F4FF8">
        <w:rPr>
          <w:rFonts w:hint="eastAsia"/>
          <w:sz w:val="24"/>
          <w:szCs w:val="24"/>
        </w:rPr>
        <w:t>系统管理员：对资源库内的所有模型具有所有权限。</w:t>
      </w:r>
    </w:p>
    <w:p w:rsidR="007F4FF8" w:rsidRDefault="007F4FF8" w:rsidP="007F4FF8">
      <w:pPr>
        <w:pStyle w:val="a7"/>
        <w:numPr>
          <w:ilvl w:val="0"/>
          <w:numId w:val="5"/>
        </w:numPr>
        <w:spacing w:line="360" w:lineRule="auto"/>
        <w:ind w:firstLineChars="0"/>
        <w:rPr>
          <w:rFonts w:hint="eastAsia"/>
          <w:sz w:val="24"/>
          <w:szCs w:val="24"/>
        </w:rPr>
      </w:pPr>
      <w:r>
        <w:rPr>
          <w:rFonts w:hint="eastAsia"/>
          <w:sz w:val="24"/>
          <w:szCs w:val="24"/>
        </w:rPr>
        <w:t>设计者：根据模型设置，持有对部分指定模型的查看或编辑权限。在有查看权限的模型节点下，具有新建权限。</w:t>
      </w:r>
    </w:p>
    <w:p w:rsidR="007F4FF8" w:rsidRDefault="007F4FF8" w:rsidP="007F4FF8">
      <w:pPr>
        <w:pStyle w:val="a7"/>
        <w:numPr>
          <w:ilvl w:val="0"/>
          <w:numId w:val="5"/>
        </w:numPr>
        <w:spacing w:line="360" w:lineRule="auto"/>
        <w:ind w:firstLineChars="0"/>
        <w:rPr>
          <w:rFonts w:hint="eastAsia"/>
          <w:sz w:val="24"/>
          <w:szCs w:val="24"/>
        </w:rPr>
      </w:pPr>
      <w:r>
        <w:rPr>
          <w:rFonts w:hint="eastAsia"/>
          <w:sz w:val="24"/>
          <w:szCs w:val="24"/>
        </w:rPr>
        <w:t>浏览者：根据模型设置，持有对部分指定模型的查看或编辑权限。不具有任何新建权限。</w:t>
      </w:r>
    </w:p>
    <w:p w:rsidR="00F504C1" w:rsidRDefault="00F504C1" w:rsidP="007F4FF8">
      <w:pPr>
        <w:pStyle w:val="a7"/>
        <w:numPr>
          <w:ilvl w:val="0"/>
          <w:numId w:val="5"/>
        </w:numPr>
        <w:spacing w:line="360" w:lineRule="auto"/>
        <w:ind w:firstLineChars="0"/>
        <w:rPr>
          <w:rFonts w:hint="eastAsia"/>
          <w:sz w:val="24"/>
          <w:szCs w:val="24"/>
        </w:rPr>
      </w:pPr>
      <w:r>
        <w:rPr>
          <w:rFonts w:hint="eastAsia"/>
          <w:sz w:val="24"/>
          <w:szCs w:val="24"/>
        </w:rPr>
        <w:t>对于当前用户新建的节点，当前用户具有所有权限（包括查看和编辑权限）。</w:t>
      </w:r>
    </w:p>
    <w:p w:rsidR="007F4FF8" w:rsidRDefault="007F4FF8" w:rsidP="007F4FF8">
      <w:pPr>
        <w:spacing w:line="360" w:lineRule="auto"/>
        <w:ind w:left="480"/>
        <w:rPr>
          <w:rFonts w:hint="eastAsia"/>
          <w:sz w:val="24"/>
          <w:szCs w:val="24"/>
        </w:rPr>
      </w:pPr>
      <w:r>
        <w:rPr>
          <w:rFonts w:hint="eastAsia"/>
          <w:sz w:val="24"/>
          <w:szCs w:val="24"/>
        </w:rPr>
        <w:t>模型的权限包含：</w:t>
      </w:r>
    </w:p>
    <w:p w:rsidR="007F4FF8" w:rsidRDefault="007F4FF8" w:rsidP="007F4FF8">
      <w:pPr>
        <w:pStyle w:val="a7"/>
        <w:numPr>
          <w:ilvl w:val="0"/>
          <w:numId w:val="7"/>
        </w:numPr>
        <w:spacing w:line="360" w:lineRule="auto"/>
        <w:ind w:firstLineChars="0"/>
        <w:rPr>
          <w:rFonts w:hint="eastAsia"/>
          <w:sz w:val="24"/>
          <w:szCs w:val="24"/>
        </w:rPr>
      </w:pPr>
      <w:r w:rsidRPr="007F4FF8">
        <w:rPr>
          <w:rFonts w:hint="eastAsia"/>
          <w:sz w:val="24"/>
          <w:szCs w:val="24"/>
        </w:rPr>
        <w:t>针对指定用户查看权限。</w:t>
      </w:r>
    </w:p>
    <w:p w:rsidR="007F4FF8" w:rsidRPr="007F4FF8" w:rsidRDefault="007F4FF8" w:rsidP="007F4FF8">
      <w:pPr>
        <w:pStyle w:val="a7"/>
        <w:numPr>
          <w:ilvl w:val="0"/>
          <w:numId w:val="7"/>
        </w:numPr>
        <w:spacing w:line="360" w:lineRule="auto"/>
        <w:ind w:firstLineChars="0"/>
        <w:rPr>
          <w:sz w:val="24"/>
          <w:szCs w:val="24"/>
        </w:rPr>
      </w:pPr>
      <w:r>
        <w:rPr>
          <w:rFonts w:hint="eastAsia"/>
          <w:sz w:val="24"/>
          <w:szCs w:val="24"/>
        </w:rPr>
        <w:t>针对指定用户编辑权限。</w:t>
      </w:r>
    </w:p>
    <w:p w:rsidR="00A82D33" w:rsidRDefault="00913D1B" w:rsidP="00A82D33">
      <w:pPr>
        <w:pStyle w:val="1"/>
        <w:numPr>
          <w:ilvl w:val="0"/>
          <w:numId w:val="1"/>
        </w:numPr>
      </w:pPr>
      <w:bookmarkStart w:id="2" w:name="_Toc431218945"/>
      <w:r>
        <w:rPr>
          <w:rFonts w:hint="eastAsia"/>
        </w:rPr>
        <w:t>项目视图权限</w:t>
      </w:r>
      <w:bookmarkEnd w:id="2"/>
    </w:p>
    <w:p w:rsidR="00F504C1" w:rsidRDefault="00913D1B" w:rsidP="00F504C1">
      <w:pPr>
        <w:spacing w:line="360" w:lineRule="auto"/>
        <w:ind w:firstLineChars="200" w:firstLine="480"/>
        <w:rPr>
          <w:rFonts w:hint="eastAsia"/>
          <w:sz w:val="24"/>
          <w:szCs w:val="24"/>
        </w:rPr>
      </w:pPr>
      <w:r>
        <w:rPr>
          <w:rFonts w:hint="eastAsia"/>
          <w:sz w:val="24"/>
          <w:szCs w:val="24"/>
        </w:rPr>
        <w:t>使用设计者或者浏览者角色登录资源库，并加载了项目后。在该项目下，当前用户具有查看权限的所有模型都会被展示在项目视图中。并且通过图标标示出是否具有编辑权限。如果没有编辑权限，意味着不能对该模型移动、删除、重命名，并且对于没有编辑权限的工作流</w:t>
      </w:r>
      <w:r w:rsidR="006E0078">
        <w:rPr>
          <w:rFonts w:hint="eastAsia"/>
          <w:sz w:val="24"/>
          <w:szCs w:val="24"/>
        </w:rPr>
        <w:t>，在工作区操作过后不能保存。</w:t>
      </w:r>
    </w:p>
    <w:p w:rsidR="006E0078" w:rsidRDefault="006E0078" w:rsidP="007C6F93">
      <w:pPr>
        <w:spacing w:line="360" w:lineRule="auto"/>
        <w:ind w:firstLineChars="200" w:firstLine="480"/>
        <w:rPr>
          <w:rFonts w:hint="eastAsia"/>
          <w:sz w:val="24"/>
          <w:szCs w:val="24"/>
        </w:rPr>
      </w:pPr>
      <w:r>
        <w:rPr>
          <w:rFonts w:hint="eastAsia"/>
          <w:sz w:val="24"/>
          <w:szCs w:val="24"/>
        </w:rPr>
        <w:t>对于项目、工作流组和工作流是否具有编辑权限的区别的图标如下</w:t>
      </w:r>
    </w:p>
    <w:p w:rsidR="006E0078" w:rsidRPr="006E0078" w:rsidRDefault="006E0078" w:rsidP="006E0078">
      <w:pPr>
        <w:pStyle w:val="a7"/>
        <w:numPr>
          <w:ilvl w:val="0"/>
          <w:numId w:val="8"/>
        </w:numPr>
        <w:spacing w:line="360" w:lineRule="auto"/>
        <w:ind w:firstLineChars="0"/>
        <w:rPr>
          <w:rFonts w:hint="eastAsia"/>
          <w:sz w:val="24"/>
          <w:szCs w:val="24"/>
        </w:rPr>
      </w:pPr>
      <w:r>
        <w:rPr>
          <w:rFonts w:hint="eastAsia"/>
          <w:sz w:val="24"/>
          <w:szCs w:val="24"/>
        </w:rPr>
        <w:lastRenderedPageBreak/>
        <w:t>不</w:t>
      </w:r>
      <w:r w:rsidRPr="006E0078">
        <w:rPr>
          <w:rFonts w:hint="eastAsia"/>
          <w:sz w:val="24"/>
          <w:szCs w:val="24"/>
        </w:rPr>
        <w:t>可编辑的项目</w:t>
      </w:r>
      <w:r>
        <w:rPr>
          <w:noProof/>
        </w:rPr>
        <w:drawing>
          <wp:inline distT="0" distB="0" distL="0" distR="0">
            <wp:extent cx="152400" cy="152400"/>
            <wp:effectExtent l="19050" t="0" r="0" b="0"/>
            <wp:docPr id="1" name="图片 1" descr="C:\Users\Administrator\Desktop\icon\project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icon\projectx.png"/>
                    <pic:cNvPicPr>
                      <a:picLocks noChangeAspect="1" noChangeArrowheads="1"/>
                    </pic:cNvPicPr>
                  </pic:nvPicPr>
                  <pic:blipFill>
                    <a:blip r:embed="rId8"/>
                    <a:srcRect/>
                    <a:stretch>
                      <a:fillRect/>
                    </a:stretch>
                  </pic:blipFill>
                  <pic:spPr bwMode="auto">
                    <a:xfrm>
                      <a:off x="0" y="0"/>
                      <a:ext cx="152400" cy="152400"/>
                    </a:xfrm>
                    <a:prstGeom prst="rect">
                      <a:avLst/>
                    </a:prstGeom>
                    <a:noFill/>
                    <a:ln w="9525">
                      <a:noFill/>
                      <a:miter lim="800000"/>
                      <a:headEnd/>
                      <a:tailEnd/>
                    </a:ln>
                  </pic:spPr>
                </pic:pic>
              </a:graphicData>
            </a:graphic>
          </wp:inline>
        </w:drawing>
      </w:r>
    </w:p>
    <w:p w:rsidR="006E0078" w:rsidRDefault="006E0078" w:rsidP="006E0078">
      <w:pPr>
        <w:pStyle w:val="a7"/>
        <w:numPr>
          <w:ilvl w:val="0"/>
          <w:numId w:val="8"/>
        </w:numPr>
        <w:spacing w:line="360" w:lineRule="auto"/>
        <w:ind w:firstLineChars="0"/>
        <w:rPr>
          <w:rFonts w:hint="eastAsia"/>
          <w:sz w:val="24"/>
          <w:szCs w:val="24"/>
        </w:rPr>
      </w:pPr>
      <w:r>
        <w:rPr>
          <w:rFonts w:hint="eastAsia"/>
          <w:sz w:val="24"/>
          <w:szCs w:val="24"/>
        </w:rPr>
        <w:t>不可编辑的工作流组</w:t>
      </w:r>
      <w:r>
        <w:rPr>
          <w:noProof/>
          <w:sz w:val="24"/>
          <w:szCs w:val="24"/>
        </w:rPr>
        <w:drawing>
          <wp:inline distT="0" distB="0" distL="0" distR="0">
            <wp:extent cx="152400" cy="152400"/>
            <wp:effectExtent l="19050" t="0" r="0" b="0"/>
            <wp:docPr id="2" name="图片 2" descr="C:\Users\Administrator\Desktop\icon\wfgroup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or\Desktop\icon\wfgroupx.png"/>
                    <pic:cNvPicPr>
                      <a:picLocks noChangeAspect="1" noChangeArrowheads="1"/>
                    </pic:cNvPicPr>
                  </pic:nvPicPr>
                  <pic:blipFill>
                    <a:blip r:embed="rId9"/>
                    <a:srcRect/>
                    <a:stretch>
                      <a:fillRect/>
                    </a:stretch>
                  </pic:blipFill>
                  <pic:spPr bwMode="auto">
                    <a:xfrm>
                      <a:off x="0" y="0"/>
                      <a:ext cx="152400" cy="152400"/>
                    </a:xfrm>
                    <a:prstGeom prst="rect">
                      <a:avLst/>
                    </a:prstGeom>
                    <a:noFill/>
                    <a:ln w="9525">
                      <a:noFill/>
                      <a:miter lim="800000"/>
                      <a:headEnd/>
                      <a:tailEnd/>
                    </a:ln>
                  </pic:spPr>
                </pic:pic>
              </a:graphicData>
            </a:graphic>
          </wp:inline>
        </w:drawing>
      </w:r>
    </w:p>
    <w:p w:rsidR="006E0078" w:rsidRDefault="006E0078" w:rsidP="006E0078">
      <w:pPr>
        <w:pStyle w:val="a7"/>
        <w:numPr>
          <w:ilvl w:val="0"/>
          <w:numId w:val="8"/>
        </w:numPr>
        <w:spacing w:line="360" w:lineRule="auto"/>
        <w:ind w:firstLineChars="0"/>
        <w:rPr>
          <w:rFonts w:hint="eastAsia"/>
          <w:sz w:val="24"/>
          <w:szCs w:val="24"/>
        </w:rPr>
      </w:pPr>
      <w:r>
        <w:rPr>
          <w:rFonts w:hint="eastAsia"/>
          <w:sz w:val="24"/>
          <w:szCs w:val="24"/>
        </w:rPr>
        <w:t>不可编辑的工作流</w:t>
      </w:r>
      <w:r>
        <w:rPr>
          <w:noProof/>
          <w:sz w:val="24"/>
          <w:szCs w:val="24"/>
        </w:rPr>
        <w:drawing>
          <wp:inline distT="0" distB="0" distL="0" distR="0">
            <wp:extent cx="152400" cy="152400"/>
            <wp:effectExtent l="19050" t="0" r="0" b="0"/>
            <wp:docPr id="3" name="图片 3" descr="C:\Users\Administrator\Desktop\icon\wf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istrator\Desktop\icon\wfx.png"/>
                    <pic:cNvPicPr>
                      <a:picLocks noChangeAspect="1" noChangeArrowheads="1"/>
                    </pic:cNvPicPr>
                  </pic:nvPicPr>
                  <pic:blipFill>
                    <a:blip r:embed="rId10"/>
                    <a:srcRect/>
                    <a:stretch>
                      <a:fillRect/>
                    </a:stretch>
                  </pic:blipFill>
                  <pic:spPr bwMode="auto">
                    <a:xfrm>
                      <a:off x="0" y="0"/>
                      <a:ext cx="152400" cy="152400"/>
                    </a:xfrm>
                    <a:prstGeom prst="rect">
                      <a:avLst/>
                    </a:prstGeom>
                    <a:noFill/>
                    <a:ln w="9525">
                      <a:noFill/>
                      <a:miter lim="800000"/>
                      <a:headEnd/>
                      <a:tailEnd/>
                    </a:ln>
                  </pic:spPr>
                </pic:pic>
              </a:graphicData>
            </a:graphic>
          </wp:inline>
        </w:drawing>
      </w:r>
    </w:p>
    <w:p w:rsidR="00C61008" w:rsidRDefault="000B5380" w:rsidP="00C61008">
      <w:pPr>
        <w:spacing w:line="360" w:lineRule="auto"/>
        <w:ind w:left="480"/>
        <w:rPr>
          <w:rFonts w:hint="eastAsia"/>
          <w:sz w:val="24"/>
          <w:szCs w:val="24"/>
        </w:rPr>
      </w:pPr>
      <w:r>
        <w:rPr>
          <w:rFonts w:hint="eastAsia"/>
          <w:sz w:val="24"/>
          <w:szCs w:val="24"/>
        </w:rPr>
        <w:t>在项目视图的右键菜单上，如果不具有对应的权限，相应的项被置灰，不可点击，如新建项目、工作流组、工作流，重名名，</w:t>
      </w:r>
      <w:r w:rsidR="00F504C1">
        <w:rPr>
          <w:rFonts w:hint="eastAsia"/>
          <w:sz w:val="24"/>
          <w:szCs w:val="24"/>
        </w:rPr>
        <w:t>粘贴、剪切、删除、重命名等操作。</w:t>
      </w:r>
    </w:p>
    <w:p w:rsidR="00F504C1" w:rsidRPr="00F504C1" w:rsidRDefault="00F504C1" w:rsidP="00C61008">
      <w:pPr>
        <w:spacing w:line="360" w:lineRule="auto"/>
        <w:ind w:left="480"/>
        <w:rPr>
          <w:rFonts w:hint="eastAsia"/>
          <w:sz w:val="24"/>
          <w:szCs w:val="24"/>
        </w:rPr>
      </w:pPr>
      <w:r>
        <w:rPr>
          <w:rFonts w:hint="eastAsia"/>
          <w:sz w:val="24"/>
          <w:szCs w:val="24"/>
        </w:rPr>
        <w:t>对于权限不足的操作，将弹出“权限不足的图示信息”。用户需要更换其他具有权限的用户来操作。</w:t>
      </w:r>
    </w:p>
    <w:p w:rsidR="000B5380" w:rsidRDefault="000B5380" w:rsidP="000B5380">
      <w:pPr>
        <w:pStyle w:val="1"/>
        <w:numPr>
          <w:ilvl w:val="0"/>
          <w:numId w:val="1"/>
        </w:numPr>
      </w:pPr>
      <w:bookmarkStart w:id="3" w:name="_Toc431218946"/>
      <w:r>
        <w:rPr>
          <w:rFonts w:hint="eastAsia"/>
        </w:rPr>
        <w:t>模型视图权限</w:t>
      </w:r>
      <w:bookmarkEnd w:id="3"/>
    </w:p>
    <w:p w:rsidR="000B5380" w:rsidRDefault="000B5380" w:rsidP="000B5380">
      <w:pPr>
        <w:spacing w:line="360" w:lineRule="auto"/>
        <w:ind w:firstLineChars="200" w:firstLine="480"/>
        <w:rPr>
          <w:rFonts w:hint="eastAsia"/>
          <w:sz w:val="24"/>
          <w:szCs w:val="24"/>
        </w:rPr>
      </w:pPr>
      <w:r>
        <w:rPr>
          <w:sz w:val="24"/>
          <w:szCs w:val="24"/>
        </w:rPr>
        <w:t>在模型视图中</w:t>
      </w:r>
      <w:r>
        <w:rPr>
          <w:rFonts w:hint="eastAsia"/>
          <w:sz w:val="24"/>
          <w:szCs w:val="24"/>
        </w:rPr>
        <w:t>，权限控制了模型的保存操作。</w:t>
      </w:r>
    </w:p>
    <w:p w:rsidR="000B5380" w:rsidRDefault="000B5380" w:rsidP="000B5380">
      <w:pPr>
        <w:pStyle w:val="a7"/>
        <w:numPr>
          <w:ilvl w:val="0"/>
          <w:numId w:val="10"/>
        </w:numPr>
        <w:spacing w:line="360" w:lineRule="auto"/>
        <w:ind w:firstLineChars="0"/>
        <w:rPr>
          <w:rFonts w:hint="eastAsia"/>
          <w:sz w:val="24"/>
          <w:szCs w:val="24"/>
        </w:rPr>
      </w:pPr>
      <w:r w:rsidRPr="000B5380">
        <w:rPr>
          <w:sz w:val="24"/>
          <w:szCs w:val="24"/>
        </w:rPr>
        <w:t>对于新生成的模型</w:t>
      </w:r>
      <w:r w:rsidRPr="000B5380">
        <w:rPr>
          <w:rFonts w:hint="eastAsia"/>
          <w:sz w:val="24"/>
          <w:szCs w:val="24"/>
        </w:rPr>
        <w:t>，</w:t>
      </w:r>
      <w:r w:rsidRPr="000B5380">
        <w:rPr>
          <w:sz w:val="24"/>
          <w:szCs w:val="24"/>
        </w:rPr>
        <w:t>使用保存模型操作</w:t>
      </w:r>
      <w:r w:rsidRPr="000B5380">
        <w:rPr>
          <w:rFonts w:hint="eastAsia"/>
          <w:sz w:val="24"/>
          <w:szCs w:val="24"/>
        </w:rPr>
        <w:t>，</w:t>
      </w:r>
      <w:r w:rsidRPr="000B5380">
        <w:rPr>
          <w:sz w:val="24"/>
          <w:szCs w:val="24"/>
        </w:rPr>
        <w:t>将判断登录指定资源库的用户是否具有新建权限</w:t>
      </w:r>
      <w:r w:rsidRPr="000B5380">
        <w:rPr>
          <w:rFonts w:hint="eastAsia"/>
          <w:sz w:val="24"/>
          <w:szCs w:val="24"/>
        </w:rPr>
        <w:t>，</w:t>
      </w:r>
      <w:r w:rsidRPr="000B5380">
        <w:rPr>
          <w:sz w:val="24"/>
          <w:szCs w:val="24"/>
        </w:rPr>
        <w:t>即是否为管理员或者设计者角色</w:t>
      </w:r>
      <w:r w:rsidRPr="000B5380">
        <w:rPr>
          <w:rFonts w:hint="eastAsia"/>
          <w:sz w:val="24"/>
          <w:szCs w:val="24"/>
        </w:rPr>
        <w:t>。</w:t>
      </w:r>
    </w:p>
    <w:p w:rsidR="000B5380" w:rsidRDefault="000B5380" w:rsidP="000B5380">
      <w:pPr>
        <w:pStyle w:val="a7"/>
        <w:numPr>
          <w:ilvl w:val="0"/>
          <w:numId w:val="10"/>
        </w:numPr>
        <w:spacing w:line="360" w:lineRule="auto"/>
        <w:ind w:firstLineChars="0"/>
        <w:rPr>
          <w:rFonts w:hint="eastAsia"/>
          <w:sz w:val="24"/>
          <w:szCs w:val="24"/>
        </w:rPr>
      </w:pPr>
      <w:r>
        <w:rPr>
          <w:rFonts w:hint="eastAsia"/>
          <w:sz w:val="24"/>
          <w:szCs w:val="24"/>
        </w:rPr>
        <w:t>对于从资源库加载的模型，判断模型是否值可编辑的，如果不可编辑，不能被保存。</w:t>
      </w:r>
    </w:p>
    <w:p w:rsidR="000B5380" w:rsidRDefault="000B5380" w:rsidP="000B5380">
      <w:pPr>
        <w:pStyle w:val="a7"/>
        <w:numPr>
          <w:ilvl w:val="0"/>
          <w:numId w:val="10"/>
        </w:numPr>
        <w:spacing w:line="360" w:lineRule="auto"/>
        <w:ind w:firstLineChars="0"/>
        <w:rPr>
          <w:rFonts w:hint="eastAsia"/>
          <w:sz w:val="24"/>
          <w:szCs w:val="24"/>
        </w:rPr>
      </w:pPr>
      <w:r>
        <w:rPr>
          <w:rFonts w:hint="eastAsia"/>
          <w:sz w:val="24"/>
          <w:szCs w:val="24"/>
        </w:rPr>
        <w:t>对于与服务器端预测模型重名的，再判断服务器端相同名称的模型是否具有编辑权限，如果没有编辑权限，不能覆盖。</w:t>
      </w:r>
    </w:p>
    <w:p w:rsidR="000B5380" w:rsidRPr="000B5380" w:rsidRDefault="000B5380" w:rsidP="000B5380">
      <w:pPr>
        <w:spacing w:line="360" w:lineRule="auto"/>
        <w:ind w:firstLineChars="200" w:firstLine="480"/>
        <w:rPr>
          <w:sz w:val="24"/>
          <w:szCs w:val="24"/>
        </w:rPr>
      </w:pPr>
    </w:p>
    <w:sectPr w:rsidR="000B5380" w:rsidRPr="000B5380" w:rsidSect="00D34A5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5CE5" w:rsidRDefault="00A35CE5" w:rsidP="00403F9F">
      <w:r>
        <w:separator/>
      </w:r>
    </w:p>
  </w:endnote>
  <w:endnote w:type="continuationSeparator" w:id="1">
    <w:p w:rsidR="00A35CE5" w:rsidRDefault="00A35CE5" w:rsidP="00403F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5CE5" w:rsidRDefault="00A35CE5" w:rsidP="00403F9F">
      <w:r>
        <w:separator/>
      </w:r>
    </w:p>
  </w:footnote>
  <w:footnote w:type="continuationSeparator" w:id="1">
    <w:p w:rsidR="00A35CE5" w:rsidRDefault="00A35CE5" w:rsidP="00403F9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270A2"/>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
    <w:nsid w:val="1D562752"/>
    <w:multiLevelType w:val="hybridMultilevel"/>
    <w:tmpl w:val="51B88A7C"/>
    <w:lvl w:ilvl="0" w:tplc="3998E18C">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nsid w:val="298E570F"/>
    <w:multiLevelType w:val="hybridMultilevel"/>
    <w:tmpl w:val="355C809E"/>
    <w:lvl w:ilvl="0" w:tplc="F57E9238">
      <w:start w:val="1"/>
      <w:numFmt w:val="decimal"/>
      <w:lvlText w:val="%1."/>
      <w:lvlJc w:val="left"/>
      <w:pPr>
        <w:ind w:left="1320" w:hanging="360"/>
      </w:pPr>
      <w:rPr>
        <w:rFonts w:hint="default"/>
      </w:rPr>
    </w:lvl>
    <w:lvl w:ilvl="1" w:tplc="04090019">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nsid w:val="2A275B5E"/>
    <w:multiLevelType w:val="hybridMultilevel"/>
    <w:tmpl w:val="D16239F2"/>
    <w:lvl w:ilvl="0" w:tplc="CCA8F014">
      <w:start w:val="1"/>
      <w:numFmt w:val="decimal"/>
      <w:lvlText w:val="%1."/>
      <w:lvlJc w:val="left"/>
      <w:pPr>
        <w:ind w:left="900"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nsid w:val="2BFC2E84"/>
    <w:multiLevelType w:val="multilevel"/>
    <w:tmpl w:val="5BC88D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2EF48F3"/>
    <w:multiLevelType w:val="hybridMultilevel"/>
    <w:tmpl w:val="7F8EE0CA"/>
    <w:lvl w:ilvl="0" w:tplc="F57E9238">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
    <w:nsid w:val="4AA43563"/>
    <w:multiLevelType w:val="hybridMultilevel"/>
    <w:tmpl w:val="B94E9A32"/>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7">
    <w:nsid w:val="4D1C7403"/>
    <w:multiLevelType w:val="hybridMultilevel"/>
    <w:tmpl w:val="F49CB132"/>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6BA14803"/>
    <w:multiLevelType w:val="hybridMultilevel"/>
    <w:tmpl w:val="A17A3372"/>
    <w:lvl w:ilvl="0" w:tplc="F57E9238">
      <w:start w:val="1"/>
      <w:numFmt w:val="decimal"/>
      <w:lvlText w:val="%1."/>
      <w:lvlJc w:val="left"/>
      <w:pPr>
        <w:ind w:left="84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7AB42186"/>
    <w:multiLevelType w:val="hybridMultilevel"/>
    <w:tmpl w:val="76C0022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7B2752AA"/>
    <w:multiLevelType w:val="hybridMultilevel"/>
    <w:tmpl w:val="321A67FA"/>
    <w:lvl w:ilvl="0" w:tplc="CCA8F014">
      <w:start w:val="1"/>
      <w:numFmt w:val="decimal"/>
      <w:lvlText w:val="%1."/>
      <w:lvlJc w:val="left"/>
      <w:pPr>
        <w:ind w:left="84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7FD02F8F"/>
    <w:multiLevelType w:val="multilevel"/>
    <w:tmpl w:val="774056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6"/>
  </w:num>
  <w:num w:numId="3">
    <w:abstractNumId w:val="9"/>
  </w:num>
  <w:num w:numId="4">
    <w:abstractNumId w:val="7"/>
  </w:num>
  <w:num w:numId="5">
    <w:abstractNumId w:val="1"/>
  </w:num>
  <w:num w:numId="6">
    <w:abstractNumId w:val="10"/>
  </w:num>
  <w:num w:numId="7">
    <w:abstractNumId w:val="8"/>
  </w:num>
  <w:num w:numId="8">
    <w:abstractNumId w:val="5"/>
  </w:num>
  <w:num w:numId="9">
    <w:abstractNumId w:val="2"/>
  </w:num>
  <w:num w:numId="10">
    <w:abstractNumId w:val="3"/>
  </w:num>
  <w:num w:numId="11">
    <w:abstractNumId w:val="4"/>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F6DD4"/>
    <w:rsid w:val="0000215E"/>
    <w:rsid w:val="00005E95"/>
    <w:rsid w:val="000101D7"/>
    <w:rsid w:val="000137CC"/>
    <w:rsid w:val="000167EA"/>
    <w:rsid w:val="00017AC7"/>
    <w:rsid w:val="00032157"/>
    <w:rsid w:val="00036384"/>
    <w:rsid w:val="00037FE2"/>
    <w:rsid w:val="00040A3F"/>
    <w:rsid w:val="00042921"/>
    <w:rsid w:val="000452EF"/>
    <w:rsid w:val="00046F6C"/>
    <w:rsid w:val="00056154"/>
    <w:rsid w:val="000569A6"/>
    <w:rsid w:val="00060A84"/>
    <w:rsid w:val="0006781A"/>
    <w:rsid w:val="000754C1"/>
    <w:rsid w:val="00084464"/>
    <w:rsid w:val="0008489A"/>
    <w:rsid w:val="00087B8A"/>
    <w:rsid w:val="000A0E7F"/>
    <w:rsid w:val="000B13AE"/>
    <w:rsid w:val="000B5380"/>
    <w:rsid w:val="000C3493"/>
    <w:rsid w:val="000C7092"/>
    <w:rsid w:val="000C7121"/>
    <w:rsid w:val="000D0BE5"/>
    <w:rsid w:val="000D1487"/>
    <w:rsid w:val="000D3767"/>
    <w:rsid w:val="000E4BDE"/>
    <w:rsid w:val="00104C61"/>
    <w:rsid w:val="00107B87"/>
    <w:rsid w:val="00111B68"/>
    <w:rsid w:val="00112187"/>
    <w:rsid w:val="00112902"/>
    <w:rsid w:val="00117699"/>
    <w:rsid w:val="00120BCA"/>
    <w:rsid w:val="00122064"/>
    <w:rsid w:val="00132D81"/>
    <w:rsid w:val="001330AD"/>
    <w:rsid w:val="00141251"/>
    <w:rsid w:val="00157E21"/>
    <w:rsid w:val="00162FCB"/>
    <w:rsid w:val="00164F71"/>
    <w:rsid w:val="001669A7"/>
    <w:rsid w:val="001710DD"/>
    <w:rsid w:val="00171BA8"/>
    <w:rsid w:val="00185572"/>
    <w:rsid w:val="00185826"/>
    <w:rsid w:val="001859EB"/>
    <w:rsid w:val="00187171"/>
    <w:rsid w:val="001A5DE5"/>
    <w:rsid w:val="001A7EAA"/>
    <w:rsid w:val="001B4E26"/>
    <w:rsid w:val="001C1D9B"/>
    <w:rsid w:val="001C444C"/>
    <w:rsid w:val="001C7C61"/>
    <w:rsid w:val="001D54A5"/>
    <w:rsid w:val="001D75A4"/>
    <w:rsid w:val="001F1C7C"/>
    <w:rsid w:val="001F653E"/>
    <w:rsid w:val="00226D55"/>
    <w:rsid w:val="0023006E"/>
    <w:rsid w:val="00251AC9"/>
    <w:rsid w:val="00255487"/>
    <w:rsid w:val="00255668"/>
    <w:rsid w:val="00263FCC"/>
    <w:rsid w:val="002673E0"/>
    <w:rsid w:val="00275CFD"/>
    <w:rsid w:val="00284441"/>
    <w:rsid w:val="00296C1E"/>
    <w:rsid w:val="002B4D95"/>
    <w:rsid w:val="002E23FC"/>
    <w:rsid w:val="002E5D23"/>
    <w:rsid w:val="002E6432"/>
    <w:rsid w:val="002E6528"/>
    <w:rsid w:val="002F14C6"/>
    <w:rsid w:val="002F1B5E"/>
    <w:rsid w:val="002F3D5A"/>
    <w:rsid w:val="002F4EBB"/>
    <w:rsid w:val="002F7648"/>
    <w:rsid w:val="002F77F8"/>
    <w:rsid w:val="003061FE"/>
    <w:rsid w:val="00312205"/>
    <w:rsid w:val="003132E7"/>
    <w:rsid w:val="00314520"/>
    <w:rsid w:val="0031497E"/>
    <w:rsid w:val="00323E1B"/>
    <w:rsid w:val="00325812"/>
    <w:rsid w:val="00332805"/>
    <w:rsid w:val="00333D75"/>
    <w:rsid w:val="00335424"/>
    <w:rsid w:val="003417D4"/>
    <w:rsid w:val="00341CC2"/>
    <w:rsid w:val="00344B6A"/>
    <w:rsid w:val="00352001"/>
    <w:rsid w:val="003626A8"/>
    <w:rsid w:val="00372960"/>
    <w:rsid w:val="003802CE"/>
    <w:rsid w:val="003822DC"/>
    <w:rsid w:val="003837EE"/>
    <w:rsid w:val="00391973"/>
    <w:rsid w:val="003A0166"/>
    <w:rsid w:val="003A45FA"/>
    <w:rsid w:val="003A705F"/>
    <w:rsid w:val="003B2BE3"/>
    <w:rsid w:val="003B621E"/>
    <w:rsid w:val="003B6F1B"/>
    <w:rsid w:val="003C6C1C"/>
    <w:rsid w:val="003D1BD9"/>
    <w:rsid w:val="003D3BF2"/>
    <w:rsid w:val="003E1D1D"/>
    <w:rsid w:val="003E24E0"/>
    <w:rsid w:val="003E28F6"/>
    <w:rsid w:val="003F4D33"/>
    <w:rsid w:val="003F51FC"/>
    <w:rsid w:val="003F7C6A"/>
    <w:rsid w:val="00403F9F"/>
    <w:rsid w:val="00406083"/>
    <w:rsid w:val="004125D1"/>
    <w:rsid w:val="00420D29"/>
    <w:rsid w:val="004302C8"/>
    <w:rsid w:val="004335A0"/>
    <w:rsid w:val="00437D52"/>
    <w:rsid w:val="004438BB"/>
    <w:rsid w:val="00450DD9"/>
    <w:rsid w:val="00456D56"/>
    <w:rsid w:val="00457F1C"/>
    <w:rsid w:val="00460F0E"/>
    <w:rsid w:val="0046292A"/>
    <w:rsid w:val="00463991"/>
    <w:rsid w:val="00467FDE"/>
    <w:rsid w:val="0048181B"/>
    <w:rsid w:val="00484D0F"/>
    <w:rsid w:val="004A2EEB"/>
    <w:rsid w:val="004B4AA9"/>
    <w:rsid w:val="004C3C0D"/>
    <w:rsid w:val="004D048A"/>
    <w:rsid w:val="004D0525"/>
    <w:rsid w:val="004D1657"/>
    <w:rsid w:val="004E43A7"/>
    <w:rsid w:val="004F1BC5"/>
    <w:rsid w:val="004F66EB"/>
    <w:rsid w:val="00501B28"/>
    <w:rsid w:val="00512CA2"/>
    <w:rsid w:val="0052022D"/>
    <w:rsid w:val="00540D8D"/>
    <w:rsid w:val="00543D0B"/>
    <w:rsid w:val="00546FF5"/>
    <w:rsid w:val="0055282F"/>
    <w:rsid w:val="005574E7"/>
    <w:rsid w:val="005601F9"/>
    <w:rsid w:val="00560778"/>
    <w:rsid w:val="00573084"/>
    <w:rsid w:val="005742D1"/>
    <w:rsid w:val="00575BFC"/>
    <w:rsid w:val="00576F2D"/>
    <w:rsid w:val="00582792"/>
    <w:rsid w:val="00583ABA"/>
    <w:rsid w:val="00593481"/>
    <w:rsid w:val="00593BBF"/>
    <w:rsid w:val="0059626D"/>
    <w:rsid w:val="005B33E0"/>
    <w:rsid w:val="005B4F6F"/>
    <w:rsid w:val="005B7E61"/>
    <w:rsid w:val="005C07A8"/>
    <w:rsid w:val="005C3902"/>
    <w:rsid w:val="005C5056"/>
    <w:rsid w:val="005C5D34"/>
    <w:rsid w:val="005C67A3"/>
    <w:rsid w:val="005C74DD"/>
    <w:rsid w:val="005D4B3A"/>
    <w:rsid w:val="005F4ED3"/>
    <w:rsid w:val="006008E5"/>
    <w:rsid w:val="00604F35"/>
    <w:rsid w:val="00607E1D"/>
    <w:rsid w:val="006114BD"/>
    <w:rsid w:val="006162E9"/>
    <w:rsid w:val="006260B3"/>
    <w:rsid w:val="006265F4"/>
    <w:rsid w:val="00633C90"/>
    <w:rsid w:val="00642D5B"/>
    <w:rsid w:val="0064358D"/>
    <w:rsid w:val="00644C75"/>
    <w:rsid w:val="00646D2B"/>
    <w:rsid w:val="006562EA"/>
    <w:rsid w:val="006570F4"/>
    <w:rsid w:val="00667F79"/>
    <w:rsid w:val="0067650E"/>
    <w:rsid w:val="00682864"/>
    <w:rsid w:val="00682989"/>
    <w:rsid w:val="006958A5"/>
    <w:rsid w:val="006A09E5"/>
    <w:rsid w:val="006A3E32"/>
    <w:rsid w:val="006B2885"/>
    <w:rsid w:val="006B5F66"/>
    <w:rsid w:val="006B646E"/>
    <w:rsid w:val="006D531B"/>
    <w:rsid w:val="006D6F1B"/>
    <w:rsid w:val="006E0078"/>
    <w:rsid w:val="006E05D9"/>
    <w:rsid w:val="006E16BE"/>
    <w:rsid w:val="006E34ED"/>
    <w:rsid w:val="006E7F68"/>
    <w:rsid w:val="006F3A03"/>
    <w:rsid w:val="006F49B6"/>
    <w:rsid w:val="007001AD"/>
    <w:rsid w:val="0070094B"/>
    <w:rsid w:val="00705C69"/>
    <w:rsid w:val="00730408"/>
    <w:rsid w:val="00735B11"/>
    <w:rsid w:val="00755DA6"/>
    <w:rsid w:val="00762045"/>
    <w:rsid w:val="00765A6B"/>
    <w:rsid w:val="00767134"/>
    <w:rsid w:val="00774C9A"/>
    <w:rsid w:val="00783FC6"/>
    <w:rsid w:val="0078638D"/>
    <w:rsid w:val="00794906"/>
    <w:rsid w:val="0079521C"/>
    <w:rsid w:val="00795D86"/>
    <w:rsid w:val="00797B9D"/>
    <w:rsid w:val="007A1FE0"/>
    <w:rsid w:val="007A267E"/>
    <w:rsid w:val="007A2AF1"/>
    <w:rsid w:val="007B37A0"/>
    <w:rsid w:val="007B3DC8"/>
    <w:rsid w:val="007C69C6"/>
    <w:rsid w:val="007C6F93"/>
    <w:rsid w:val="007D166B"/>
    <w:rsid w:val="007D7661"/>
    <w:rsid w:val="007F4FF8"/>
    <w:rsid w:val="007F7D8F"/>
    <w:rsid w:val="00800316"/>
    <w:rsid w:val="008053CB"/>
    <w:rsid w:val="00820D3A"/>
    <w:rsid w:val="008301BD"/>
    <w:rsid w:val="00835C82"/>
    <w:rsid w:val="00837260"/>
    <w:rsid w:val="008510D9"/>
    <w:rsid w:val="00851FB2"/>
    <w:rsid w:val="00862255"/>
    <w:rsid w:val="00865937"/>
    <w:rsid w:val="00866D96"/>
    <w:rsid w:val="00870388"/>
    <w:rsid w:val="008704E1"/>
    <w:rsid w:val="00871AFB"/>
    <w:rsid w:val="008736B8"/>
    <w:rsid w:val="00881890"/>
    <w:rsid w:val="008879FD"/>
    <w:rsid w:val="008A071D"/>
    <w:rsid w:val="008A5E47"/>
    <w:rsid w:val="008B1026"/>
    <w:rsid w:val="008B520C"/>
    <w:rsid w:val="008B73AB"/>
    <w:rsid w:val="008C7026"/>
    <w:rsid w:val="008C7660"/>
    <w:rsid w:val="008D2B13"/>
    <w:rsid w:val="008D6030"/>
    <w:rsid w:val="008E326E"/>
    <w:rsid w:val="008F4E25"/>
    <w:rsid w:val="008F787A"/>
    <w:rsid w:val="00900C21"/>
    <w:rsid w:val="00904DF0"/>
    <w:rsid w:val="0091376D"/>
    <w:rsid w:val="00913D1B"/>
    <w:rsid w:val="009153F5"/>
    <w:rsid w:val="0092029F"/>
    <w:rsid w:val="00922780"/>
    <w:rsid w:val="00931FDF"/>
    <w:rsid w:val="0093321D"/>
    <w:rsid w:val="00945089"/>
    <w:rsid w:val="009463F1"/>
    <w:rsid w:val="009479E6"/>
    <w:rsid w:val="00951171"/>
    <w:rsid w:val="0095750A"/>
    <w:rsid w:val="0097374D"/>
    <w:rsid w:val="00992687"/>
    <w:rsid w:val="009A0438"/>
    <w:rsid w:val="009A5933"/>
    <w:rsid w:val="009A6268"/>
    <w:rsid w:val="009B038C"/>
    <w:rsid w:val="009B05E1"/>
    <w:rsid w:val="009B1030"/>
    <w:rsid w:val="009D7DAD"/>
    <w:rsid w:val="009E40B1"/>
    <w:rsid w:val="00A0279E"/>
    <w:rsid w:val="00A03302"/>
    <w:rsid w:val="00A04EBB"/>
    <w:rsid w:val="00A13B47"/>
    <w:rsid w:val="00A20B3D"/>
    <w:rsid w:val="00A30E74"/>
    <w:rsid w:val="00A3426C"/>
    <w:rsid w:val="00A35CE5"/>
    <w:rsid w:val="00A422A9"/>
    <w:rsid w:val="00A43A3A"/>
    <w:rsid w:val="00A45DDE"/>
    <w:rsid w:val="00A46296"/>
    <w:rsid w:val="00A553D9"/>
    <w:rsid w:val="00A56A21"/>
    <w:rsid w:val="00A81E90"/>
    <w:rsid w:val="00A82D33"/>
    <w:rsid w:val="00A83342"/>
    <w:rsid w:val="00A86820"/>
    <w:rsid w:val="00A95E94"/>
    <w:rsid w:val="00AA7B27"/>
    <w:rsid w:val="00AB3BF2"/>
    <w:rsid w:val="00AB5060"/>
    <w:rsid w:val="00AC7B62"/>
    <w:rsid w:val="00AD034C"/>
    <w:rsid w:val="00AD0EA3"/>
    <w:rsid w:val="00AD6A9C"/>
    <w:rsid w:val="00AE7C6F"/>
    <w:rsid w:val="00AF5B83"/>
    <w:rsid w:val="00AF76FB"/>
    <w:rsid w:val="00B10276"/>
    <w:rsid w:val="00B21CC3"/>
    <w:rsid w:val="00B237A3"/>
    <w:rsid w:val="00B2711B"/>
    <w:rsid w:val="00B32C73"/>
    <w:rsid w:val="00B3405E"/>
    <w:rsid w:val="00B47402"/>
    <w:rsid w:val="00B4741E"/>
    <w:rsid w:val="00B47E8A"/>
    <w:rsid w:val="00B52357"/>
    <w:rsid w:val="00B5456F"/>
    <w:rsid w:val="00B54799"/>
    <w:rsid w:val="00B561D2"/>
    <w:rsid w:val="00B61056"/>
    <w:rsid w:val="00B64E37"/>
    <w:rsid w:val="00B6586F"/>
    <w:rsid w:val="00B66137"/>
    <w:rsid w:val="00B66AE5"/>
    <w:rsid w:val="00B67038"/>
    <w:rsid w:val="00B70DB3"/>
    <w:rsid w:val="00B7334D"/>
    <w:rsid w:val="00B737BB"/>
    <w:rsid w:val="00B75659"/>
    <w:rsid w:val="00B82399"/>
    <w:rsid w:val="00B8453A"/>
    <w:rsid w:val="00B9340A"/>
    <w:rsid w:val="00B9487D"/>
    <w:rsid w:val="00B95B4E"/>
    <w:rsid w:val="00BA0893"/>
    <w:rsid w:val="00BB1BE1"/>
    <w:rsid w:val="00BB2183"/>
    <w:rsid w:val="00BB4E85"/>
    <w:rsid w:val="00BC0D0C"/>
    <w:rsid w:val="00BC54E1"/>
    <w:rsid w:val="00BD091C"/>
    <w:rsid w:val="00BD6F7D"/>
    <w:rsid w:val="00BF6DD4"/>
    <w:rsid w:val="00C0397A"/>
    <w:rsid w:val="00C05CB2"/>
    <w:rsid w:val="00C0738F"/>
    <w:rsid w:val="00C15961"/>
    <w:rsid w:val="00C172A8"/>
    <w:rsid w:val="00C21435"/>
    <w:rsid w:val="00C248E1"/>
    <w:rsid w:val="00C273A0"/>
    <w:rsid w:val="00C32E05"/>
    <w:rsid w:val="00C36EDD"/>
    <w:rsid w:val="00C472FF"/>
    <w:rsid w:val="00C47F67"/>
    <w:rsid w:val="00C53083"/>
    <w:rsid w:val="00C57543"/>
    <w:rsid w:val="00C60B4D"/>
    <w:rsid w:val="00C61008"/>
    <w:rsid w:val="00C61A58"/>
    <w:rsid w:val="00C65698"/>
    <w:rsid w:val="00C819E1"/>
    <w:rsid w:val="00C81F13"/>
    <w:rsid w:val="00C821EA"/>
    <w:rsid w:val="00CA0251"/>
    <w:rsid w:val="00CA170B"/>
    <w:rsid w:val="00CB1F6F"/>
    <w:rsid w:val="00CB2D99"/>
    <w:rsid w:val="00CB4A8E"/>
    <w:rsid w:val="00CB6B08"/>
    <w:rsid w:val="00CC3E7F"/>
    <w:rsid w:val="00CC7E41"/>
    <w:rsid w:val="00CD24DE"/>
    <w:rsid w:val="00CD6330"/>
    <w:rsid w:val="00CE6C2A"/>
    <w:rsid w:val="00CF1AFB"/>
    <w:rsid w:val="00CF231F"/>
    <w:rsid w:val="00CF5586"/>
    <w:rsid w:val="00CF7A77"/>
    <w:rsid w:val="00D12A88"/>
    <w:rsid w:val="00D17E4C"/>
    <w:rsid w:val="00D2119C"/>
    <w:rsid w:val="00D226FB"/>
    <w:rsid w:val="00D22A6D"/>
    <w:rsid w:val="00D2760F"/>
    <w:rsid w:val="00D34A5D"/>
    <w:rsid w:val="00D35CE8"/>
    <w:rsid w:val="00D4161A"/>
    <w:rsid w:val="00D44848"/>
    <w:rsid w:val="00D560CF"/>
    <w:rsid w:val="00D64A1B"/>
    <w:rsid w:val="00D67F3B"/>
    <w:rsid w:val="00D70808"/>
    <w:rsid w:val="00D74B82"/>
    <w:rsid w:val="00D82F7D"/>
    <w:rsid w:val="00D911FD"/>
    <w:rsid w:val="00DA3C56"/>
    <w:rsid w:val="00DA6CA8"/>
    <w:rsid w:val="00DA7759"/>
    <w:rsid w:val="00DB13B6"/>
    <w:rsid w:val="00DB2237"/>
    <w:rsid w:val="00DB225B"/>
    <w:rsid w:val="00DB6380"/>
    <w:rsid w:val="00DB6564"/>
    <w:rsid w:val="00DC3F19"/>
    <w:rsid w:val="00DC740E"/>
    <w:rsid w:val="00DD7BFB"/>
    <w:rsid w:val="00DE4492"/>
    <w:rsid w:val="00DE5C79"/>
    <w:rsid w:val="00DF558A"/>
    <w:rsid w:val="00DF65FD"/>
    <w:rsid w:val="00E07EE4"/>
    <w:rsid w:val="00E101F9"/>
    <w:rsid w:val="00E11668"/>
    <w:rsid w:val="00E126A2"/>
    <w:rsid w:val="00E144BD"/>
    <w:rsid w:val="00E20BB4"/>
    <w:rsid w:val="00E24E5F"/>
    <w:rsid w:val="00E2740A"/>
    <w:rsid w:val="00E378C1"/>
    <w:rsid w:val="00E41A3C"/>
    <w:rsid w:val="00E428E0"/>
    <w:rsid w:val="00E42B6F"/>
    <w:rsid w:val="00E42E8D"/>
    <w:rsid w:val="00E50C0C"/>
    <w:rsid w:val="00E533EA"/>
    <w:rsid w:val="00E56C71"/>
    <w:rsid w:val="00E6233E"/>
    <w:rsid w:val="00E708A6"/>
    <w:rsid w:val="00E84EB8"/>
    <w:rsid w:val="00E912CB"/>
    <w:rsid w:val="00E949CD"/>
    <w:rsid w:val="00E95A92"/>
    <w:rsid w:val="00E973CD"/>
    <w:rsid w:val="00EA2E2F"/>
    <w:rsid w:val="00EA4E75"/>
    <w:rsid w:val="00EA78C4"/>
    <w:rsid w:val="00EB26B2"/>
    <w:rsid w:val="00EB3D1B"/>
    <w:rsid w:val="00EC306A"/>
    <w:rsid w:val="00ED0286"/>
    <w:rsid w:val="00ED0D5A"/>
    <w:rsid w:val="00ED1758"/>
    <w:rsid w:val="00EE63E5"/>
    <w:rsid w:val="00F030EC"/>
    <w:rsid w:val="00F138F0"/>
    <w:rsid w:val="00F1758A"/>
    <w:rsid w:val="00F208E7"/>
    <w:rsid w:val="00F26865"/>
    <w:rsid w:val="00F350EC"/>
    <w:rsid w:val="00F41590"/>
    <w:rsid w:val="00F420D5"/>
    <w:rsid w:val="00F433AD"/>
    <w:rsid w:val="00F47FD3"/>
    <w:rsid w:val="00F504C1"/>
    <w:rsid w:val="00F50BD8"/>
    <w:rsid w:val="00F51BB9"/>
    <w:rsid w:val="00F53B5B"/>
    <w:rsid w:val="00F579A9"/>
    <w:rsid w:val="00F70200"/>
    <w:rsid w:val="00F7053C"/>
    <w:rsid w:val="00F7785E"/>
    <w:rsid w:val="00F81B53"/>
    <w:rsid w:val="00F828DD"/>
    <w:rsid w:val="00F8327A"/>
    <w:rsid w:val="00F869AF"/>
    <w:rsid w:val="00F87915"/>
    <w:rsid w:val="00FA04B8"/>
    <w:rsid w:val="00FA1A81"/>
    <w:rsid w:val="00FA3FDB"/>
    <w:rsid w:val="00FA5CA5"/>
    <w:rsid w:val="00FB3739"/>
    <w:rsid w:val="00FB735F"/>
    <w:rsid w:val="00FC296C"/>
    <w:rsid w:val="00FC52EF"/>
    <w:rsid w:val="00FD128D"/>
    <w:rsid w:val="00FD4A7D"/>
    <w:rsid w:val="00FD7B92"/>
    <w:rsid w:val="00FF00B9"/>
    <w:rsid w:val="00FF0A5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4A5D"/>
    <w:pPr>
      <w:widowControl w:val="0"/>
      <w:jc w:val="both"/>
    </w:pPr>
  </w:style>
  <w:style w:type="paragraph" w:styleId="1">
    <w:name w:val="heading 1"/>
    <w:basedOn w:val="a"/>
    <w:next w:val="a"/>
    <w:link w:val="1Char"/>
    <w:uiPriority w:val="9"/>
    <w:qFormat/>
    <w:rsid w:val="00403F9F"/>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403F9F"/>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403F9F"/>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rsid w:val="00EB26B2"/>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03F9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03F9F"/>
    <w:rPr>
      <w:sz w:val="18"/>
      <w:szCs w:val="18"/>
    </w:rPr>
  </w:style>
  <w:style w:type="paragraph" w:styleId="a4">
    <w:name w:val="footer"/>
    <w:basedOn w:val="a"/>
    <w:link w:val="Char0"/>
    <w:uiPriority w:val="99"/>
    <w:unhideWhenUsed/>
    <w:rsid w:val="00403F9F"/>
    <w:pPr>
      <w:tabs>
        <w:tab w:val="center" w:pos="4153"/>
        <w:tab w:val="right" w:pos="8306"/>
      </w:tabs>
      <w:snapToGrid w:val="0"/>
      <w:jc w:val="left"/>
    </w:pPr>
    <w:rPr>
      <w:sz w:val="18"/>
      <w:szCs w:val="18"/>
    </w:rPr>
  </w:style>
  <w:style w:type="character" w:customStyle="1" w:styleId="Char0">
    <w:name w:val="页脚 Char"/>
    <w:basedOn w:val="a0"/>
    <w:link w:val="a4"/>
    <w:uiPriority w:val="99"/>
    <w:rsid w:val="00403F9F"/>
    <w:rPr>
      <w:sz w:val="18"/>
      <w:szCs w:val="18"/>
    </w:rPr>
  </w:style>
  <w:style w:type="character" w:customStyle="1" w:styleId="1Char">
    <w:name w:val="标题 1 Char"/>
    <w:basedOn w:val="a0"/>
    <w:link w:val="1"/>
    <w:uiPriority w:val="9"/>
    <w:rsid w:val="00403F9F"/>
    <w:rPr>
      <w:b/>
      <w:bCs/>
      <w:kern w:val="44"/>
      <w:sz w:val="44"/>
      <w:szCs w:val="44"/>
    </w:rPr>
  </w:style>
  <w:style w:type="character" w:customStyle="1" w:styleId="2Char">
    <w:name w:val="标题 2 Char"/>
    <w:basedOn w:val="a0"/>
    <w:link w:val="2"/>
    <w:uiPriority w:val="9"/>
    <w:rsid w:val="00403F9F"/>
    <w:rPr>
      <w:rFonts w:asciiTheme="majorHAnsi" w:eastAsiaTheme="majorEastAsia" w:hAnsiTheme="majorHAnsi" w:cstheme="majorBidi"/>
      <w:b/>
      <w:bCs/>
      <w:sz w:val="32"/>
      <w:szCs w:val="32"/>
    </w:rPr>
  </w:style>
  <w:style w:type="character" w:customStyle="1" w:styleId="3Char">
    <w:name w:val="标题 3 Char"/>
    <w:basedOn w:val="a0"/>
    <w:link w:val="3"/>
    <w:uiPriority w:val="9"/>
    <w:rsid w:val="00403F9F"/>
    <w:rPr>
      <w:b/>
      <w:bCs/>
      <w:sz w:val="32"/>
      <w:szCs w:val="32"/>
    </w:rPr>
  </w:style>
  <w:style w:type="paragraph" w:styleId="TOC">
    <w:name w:val="TOC Heading"/>
    <w:basedOn w:val="1"/>
    <w:next w:val="a"/>
    <w:uiPriority w:val="39"/>
    <w:unhideWhenUsed/>
    <w:qFormat/>
    <w:rsid w:val="00403F9F"/>
    <w:pPr>
      <w:widowControl/>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szCs w:val="32"/>
    </w:rPr>
  </w:style>
  <w:style w:type="paragraph" w:styleId="10">
    <w:name w:val="toc 1"/>
    <w:basedOn w:val="a"/>
    <w:next w:val="a"/>
    <w:autoRedefine/>
    <w:uiPriority w:val="39"/>
    <w:unhideWhenUsed/>
    <w:rsid w:val="00403F9F"/>
  </w:style>
  <w:style w:type="paragraph" w:styleId="20">
    <w:name w:val="toc 2"/>
    <w:basedOn w:val="a"/>
    <w:next w:val="a"/>
    <w:autoRedefine/>
    <w:uiPriority w:val="39"/>
    <w:unhideWhenUsed/>
    <w:rsid w:val="00403F9F"/>
    <w:pPr>
      <w:ind w:leftChars="200" w:left="420"/>
    </w:pPr>
  </w:style>
  <w:style w:type="paragraph" w:styleId="30">
    <w:name w:val="toc 3"/>
    <w:basedOn w:val="a"/>
    <w:next w:val="a"/>
    <w:autoRedefine/>
    <w:uiPriority w:val="39"/>
    <w:unhideWhenUsed/>
    <w:rsid w:val="00403F9F"/>
    <w:pPr>
      <w:ind w:leftChars="400" w:left="840"/>
    </w:pPr>
  </w:style>
  <w:style w:type="character" w:styleId="a5">
    <w:name w:val="Hyperlink"/>
    <w:basedOn w:val="a0"/>
    <w:uiPriority w:val="99"/>
    <w:unhideWhenUsed/>
    <w:rsid w:val="00403F9F"/>
    <w:rPr>
      <w:color w:val="0563C1" w:themeColor="hyperlink"/>
      <w:u w:val="single"/>
    </w:rPr>
  </w:style>
  <w:style w:type="character" w:customStyle="1" w:styleId="4Char">
    <w:name w:val="标题 4 Char"/>
    <w:basedOn w:val="a0"/>
    <w:link w:val="4"/>
    <w:uiPriority w:val="9"/>
    <w:rsid w:val="00EB26B2"/>
    <w:rPr>
      <w:rFonts w:asciiTheme="majorHAnsi" w:eastAsiaTheme="majorEastAsia" w:hAnsiTheme="majorHAnsi" w:cstheme="majorBidi"/>
      <w:b/>
      <w:bCs/>
      <w:sz w:val="28"/>
      <w:szCs w:val="28"/>
    </w:rPr>
  </w:style>
  <w:style w:type="paragraph" w:styleId="a6">
    <w:name w:val="Balloon Text"/>
    <w:basedOn w:val="a"/>
    <w:link w:val="Char1"/>
    <w:uiPriority w:val="99"/>
    <w:semiHidden/>
    <w:unhideWhenUsed/>
    <w:rsid w:val="00F433AD"/>
    <w:rPr>
      <w:sz w:val="18"/>
      <w:szCs w:val="18"/>
    </w:rPr>
  </w:style>
  <w:style w:type="character" w:customStyle="1" w:styleId="Char1">
    <w:name w:val="批注框文本 Char"/>
    <w:basedOn w:val="a0"/>
    <w:link w:val="a6"/>
    <w:uiPriority w:val="99"/>
    <w:semiHidden/>
    <w:rsid w:val="00F433AD"/>
    <w:rPr>
      <w:sz w:val="18"/>
      <w:szCs w:val="18"/>
    </w:rPr>
  </w:style>
  <w:style w:type="paragraph" w:styleId="a7">
    <w:name w:val="List Paragraph"/>
    <w:basedOn w:val="a"/>
    <w:uiPriority w:val="34"/>
    <w:qFormat/>
    <w:rsid w:val="00F7053C"/>
    <w:pPr>
      <w:ind w:firstLineChars="200" w:firstLine="420"/>
    </w:pPr>
  </w:style>
  <w:style w:type="character" w:styleId="a8">
    <w:name w:val="Placeholder Text"/>
    <w:basedOn w:val="a0"/>
    <w:uiPriority w:val="99"/>
    <w:semiHidden/>
    <w:rsid w:val="00F51BB9"/>
    <w:rPr>
      <w:color w:val="808080"/>
    </w:rPr>
  </w:style>
  <w:style w:type="paragraph" w:styleId="a9">
    <w:name w:val="Normal (Web)"/>
    <w:basedOn w:val="a"/>
    <w:uiPriority w:val="99"/>
    <w:semiHidden/>
    <w:unhideWhenUsed/>
    <w:rsid w:val="000B5380"/>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420563814">
      <w:bodyDiv w:val="1"/>
      <w:marLeft w:val="0"/>
      <w:marRight w:val="0"/>
      <w:marTop w:val="0"/>
      <w:marBottom w:val="0"/>
      <w:divBdr>
        <w:top w:val="none" w:sz="0" w:space="0" w:color="auto"/>
        <w:left w:val="none" w:sz="0" w:space="0" w:color="auto"/>
        <w:bottom w:val="none" w:sz="0" w:space="0" w:color="auto"/>
        <w:right w:val="none" w:sz="0" w:space="0" w:color="auto"/>
      </w:divBdr>
    </w:div>
    <w:div w:id="1651712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A70E90-50DA-4570-B254-5538D1650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161</Words>
  <Characters>924</Characters>
  <Application>Microsoft Office Word</Application>
  <DocSecurity>0</DocSecurity>
  <Lines>7</Lines>
  <Paragraphs>2</Paragraphs>
  <ScaleCrop>false</ScaleCrop>
  <Company/>
  <LinksUpToDate>false</LinksUpToDate>
  <CharactersWithSpaces>1083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k49</dc:creator>
  <cp:lastModifiedBy>admini</cp:lastModifiedBy>
  <cp:revision>2</cp:revision>
  <dcterms:created xsi:type="dcterms:W3CDTF">2015-09-28T07:54:00Z</dcterms:created>
  <dcterms:modified xsi:type="dcterms:W3CDTF">2015-09-28T07:54:00Z</dcterms:modified>
</cp:coreProperties>
</file>