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sz w:val="52"/>
          <w:szCs w:val="52"/>
        </w:rPr>
      </w:pPr>
      <w:r>
        <w:rPr>
          <w:rFonts w:hint="eastAsia" w:ascii="宋体" w:hAnsi="宋体"/>
          <w:sz w:val="52"/>
          <w:szCs w:val="52"/>
        </w:rPr>
        <w:t>文件</w:t>
      </w:r>
      <w:r>
        <w:rPr>
          <w:rFonts w:ascii="宋体" w:hAnsi="宋体"/>
          <w:sz w:val="52"/>
          <w:szCs w:val="52"/>
        </w:rPr>
        <w:t>服务器问题诊断</w:t>
      </w:r>
      <w:r>
        <w:rPr>
          <w:rFonts w:hint="eastAsia" w:ascii="宋体" w:hAnsi="宋体"/>
          <w:sz w:val="52"/>
          <w:szCs w:val="52"/>
        </w:rPr>
        <w:t>工具</w:t>
      </w:r>
      <w:r>
        <w:rPr>
          <w:rFonts w:ascii="宋体" w:hAnsi="宋体"/>
          <w:sz w:val="52"/>
          <w:szCs w:val="52"/>
        </w:rPr>
        <w:t>说明</w:t>
      </w:r>
    </w:p>
    <w:p/>
    <w:p>
      <w:pPr>
        <w:pStyle w:val="14"/>
      </w:pPr>
      <w:r>
        <w:rPr>
          <w:lang w:val="zh-CN"/>
        </w:rPr>
        <w:t>目录</w:t>
      </w:r>
    </w:p>
    <w:p>
      <w:pPr>
        <w:pStyle w:val="9"/>
        <w:tabs>
          <w:tab w:val="left" w:pos="420"/>
          <w:tab w:val="right" w:leader="dot" w:pos="8296"/>
        </w:tabs>
      </w:pPr>
      <w:r>
        <w:fldChar w:fldCharType="begin"/>
      </w:r>
      <w:r>
        <w:instrText xml:space="preserve"> TOC \o "1-3" \h \z \u </w:instrText>
      </w:r>
      <w:r>
        <w:fldChar w:fldCharType="separate"/>
      </w:r>
      <w:r>
        <w:fldChar w:fldCharType="begin"/>
      </w:r>
      <w:r>
        <w:instrText xml:space="preserve">HYPERLINK  \l "_Toc424132738" </w:instrText>
      </w:r>
      <w:r>
        <w:fldChar w:fldCharType="separate"/>
      </w:r>
      <w:r>
        <w:rPr>
          <w:rStyle w:val="12"/>
        </w:rPr>
        <w:t>1.</w:t>
      </w:r>
      <w:r>
        <w:tab/>
      </w:r>
      <w:r>
        <w:rPr>
          <w:rStyle w:val="12"/>
          <w:rFonts w:hint="eastAsia"/>
        </w:rPr>
        <w:t>链接测试</w:t>
      </w:r>
      <w:r>
        <w:tab/>
      </w:r>
      <w:r>
        <w:fldChar w:fldCharType="begin"/>
      </w:r>
      <w:r>
        <w:instrText xml:space="preserve"> PAGEREF _Toc424132738 \h </w:instrText>
      </w:r>
      <w:r>
        <w:fldChar w:fldCharType="separate"/>
      </w:r>
      <w:r>
        <w:t>1</w:t>
      </w:r>
      <w:r>
        <w:fldChar w:fldCharType="end"/>
      </w:r>
      <w:r>
        <w:fldChar w:fldCharType="end"/>
      </w:r>
    </w:p>
    <w:p>
      <w:pPr>
        <w:pStyle w:val="10"/>
        <w:tabs>
          <w:tab w:val="left" w:pos="1050"/>
          <w:tab w:val="right" w:leader="dot" w:pos="8296"/>
        </w:tabs>
      </w:pPr>
      <w:r>
        <w:fldChar w:fldCharType="begin"/>
      </w:r>
      <w:r>
        <w:instrText xml:space="preserve">HYPERLINK  \l "_Toc424132739" </w:instrText>
      </w:r>
      <w:r>
        <w:fldChar w:fldCharType="separate"/>
      </w:r>
      <w:r>
        <w:rPr>
          <w:rStyle w:val="12"/>
        </w:rPr>
        <w:t>1.1.</w:t>
      </w:r>
      <w:r>
        <w:tab/>
      </w:r>
      <w:r>
        <w:rPr>
          <w:rStyle w:val="12"/>
        </w:rPr>
        <w:t>HTTP</w:t>
      </w:r>
      <w:r>
        <w:rPr>
          <w:rStyle w:val="12"/>
          <w:rFonts w:hint="eastAsia"/>
        </w:rPr>
        <w:t>链接</w:t>
      </w:r>
      <w:r>
        <w:tab/>
      </w:r>
      <w:r>
        <w:fldChar w:fldCharType="begin"/>
      </w:r>
      <w:r>
        <w:instrText xml:space="preserve"> PAGEREF _Toc424132739 \h </w:instrText>
      </w:r>
      <w:r>
        <w:fldChar w:fldCharType="separate"/>
      </w:r>
      <w:r>
        <w:t>1</w:t>
      </w:r>
      <w:r>
        <w:fldChar w:fldCharType="end"/>
      </w:r>
      <w:r>
        <w:fldChar w:fldCharType="end"/>
      </w:r>
    </w:p>
    <w:p>
      <w:pPr>
        <w:pStyle w:val="10"/>
        <w:tabs>
          <w:tab w:val="left" w:pos="1050"/>
          <w:tab w:val="right" w:leader="dot" w:pos="8296"/>
        </w:tabs>
      </w:pPr>
      <w:r>
        <w:fldChar w:fldCharType="begin"/>
      </w:r>
      <w:r>
        <w:instrText xml:space="preserve">HYPERLINK  \l "_Toc424132740" </w:instrText>
      </w:r>
      <w:r>
        <w:fldChar w:fldCharType="separate"/>
      </w:r>
      <w:r>
        <w:rPr>
          <w:rStyle w:val="12"/>
        </w:rPr>
        <w:t>1.2.</w:t>
      </w:r>
      <w:r>
        <w:tab/>
      </w:r>
      <w:r>
        <w:rPr>
          <w:rStyle w:val="12"/>
        </w:rPr>
        <w:t>HTTPS</w:t>
      </w:r>
      <w:r>
        <w:rPr>
          <w:rStyle w:val="12"/>
          <w:rFonts w:hint="eastAsia"/>
        </w:rPr>
        <w:t>链接</w:t>
      </w:r>
      <w:r>
        <w:tab/>
      </w:r>
      <w:r>
        <w:fldChar w:fldCharType="begin"/>
      </w:r>
      <w:r>
        <w:instrText xml:space="preserve"> PAGEREF _Toc424132740 \h </w:instrText>
      </w:r>
      <w:r>
        <w:fldChar w:fldCharType="separate"/>
      </w:r>
      <w:r>
        <w:t>1</w:t>
      </w:r>
      <w:r>
        <w:fldChar w:fldCharType="end"/>
      </w:r>
      <w:r>
        <w:fldChar w:fldCharType="end"/>
      </w:r>
    </w:p>
    <w:p>
      <w:pPr>
        <w:pStyle w:val="9"/>
        <w:tabs>
          <w:tab w:val="left" w:pos="420"/>
          <w:tab w:val="right" w:leader="dot" w:pos="8296"/>
        </w:tabs>
      </w:pPr>
      <w:r>
        <w:fldChar w:fldCharType="begin"/>
      </w:r>
      <w:r>
        <w:instrText xml:space="preserve">HYPERLINK  \l "_Toc424132741" </w:instrText>
      </w:r>
      <w:r>
        <w:fldChar w:fldCharType="separate"/>
      </w:r>
      <w:r>
        <w:rPr>
          <w:rStyle w:val="12"/>
        </w:rPr>
        <w:t>2.</w:t>
      </w:r>
      <w:r>
        <w:tab/>
      </w:r>
      <w:r>
        <w:rPr>
          <w:rStyle w:val="12"/>
          <w:rFonts w:hint="eastAsia"/>
        </w:rPr>
        <w:t>功能诊断</w:t>
      </w:r>
      <w:r>
        <w:tab/>
      </w:r>
      <w:r>
        <w:fldChar w:fldCharType="begin"/>
      </w:r>
      <w:r>
        <w:instrText xml:space="preserve"> PAGEREF _Toc424132741 \h </w:instrText>
      </w:r>
      <w:r>
        <w:fldChar w:fldCharType="separate"/>
      </w:r>
      <w:r>
        <w:t>1</w:t>
      </w:r>
      <w:r>
        <w:fldChar w:fldCharType="end"/>
      </w:r>
      <w:r>
        <w:fldChar w:fldCharType="end"/>
      </w:r>
    </w:p>
    <w:p>
      <w:pPr>
        <w:pStyle w:val="10"/>
        <w:tabs>
          <w:tab w:val="left" w:pos="1050"/>
          <w:tab w:val="right" w:leader="dot" w:pos="8296"/>
        </w:tabs>
      </w:pPr>
      <w:r>
        <w:fldChar w:fldCharType="begin"/>
      </w:r>
      <w:r>
        <w:instrText xml:space="preserve">HYPERLINK  \l "_Toc424132742" </w:instrText>
      </w:r>
      <w:r>
        <w:fldChar w:fldCharType="separate"/>
      </w:r>
      <w:r>
        <w:rPr>
          <w:rStyle w:val="12"/>
        </w:rPr>
        <w:t>2.1.</w:t>
      </w:r>
      <w:r>
        <w:tab/>
      </w:r>
      <w:r>
        <w:rPr>
          <w:rStyle w:val="12"/>
          <w:rFonts w:hint="eastAsia"/>
        </w:rPr>
        <w:t>上传</w:t>
      </w:r>
      <w:r>
        <w:tab/>
      </w:r>
      <w:r>
        <w:fldChar w:fldCharType="begin"/>
      </w:r>
      <w:r>
        <w:instrText xml:space="preserve"> PAGEREF _Toc424132742 \h </w:instrText>
      </w:r>
      <w:r>
        <w:fldChar w:fldCharType="separate"/>
      </w:r>
      <w:r>
        <w:t>1</w:t>
      </w:r>
      <w:r>
        <w:fldChar w:fldCharType="end"/>
      </w:r>
      <w:r>
        <w:fldChar w:fldCharType="end"/>
      </w:r>
    </w:p>
    <w:p>
      <w:pPr>
        <w:pStyle w:val="10"/>
        <w:tabs>
          <w:tab w:val="left" w:pos="1050"/>
          <w:tab w:val="right" w:leader="dot" w:pos="8296"/>
        </w:tabs>
      </w:pPr>
      <w:r>
        <w:fldChar w:fldCharType="begin"/>
      </w:r>
      <w:r>
        <w:instrText xml:space="preserve">HYPERLINK  \l "_Toc424132743" </w:instrText>
      </w:r>
      <w:r>
        <w:fldChar w:fldCharType="separate"/>
      </w:r>
      <w:r>
        <w:rPr>
          <w:rStyle w:val="12"/>
        </w:rPr>
        <w:t>2.2.</w:t>
      </w:r>
      <w:r>
        <w:tab/>
      </w:r>
      <w:r>
        <w:rPr>
          <w:rStyle w:val="12"/>
          <w:rFonts w:hint="eastAsia"/>
        </w:rPr>
        <w:t>下载</w:t>
      </w:r>
      <w:r>
        <w:tab/>
      </w:r>
      <w:r>
        <w:fldChar w:fldCharType="begin"/>
      </w:r>
      <w:r>
        <w:instrText xml:space="preserve"> PAGEREF _Toc424132743 \h </w:instrText>
      </w:r>
      <w:r>
        <w:fldChar w:fldCharType="separate"/>
      </w:r>
      <w:r>
        <w:t>1</w:t>
      </w:r>
      <w:r>
        <w:fldChar w:fldCharType="end"/>
      </w:r>
      <w:r>
        <w:fldChar w:fldCharType="end"/>
      </w:r>
    </w:p>
    <w:p>
      <w:pPr>
        <w:pStyle w:val="10"/>
        <w:tabs>
          <w:tab w:val="left" w:pos="1050"/>
          <w:tab w:val="right" w:leader="dot" w:pos="8296"/>
        </w:tabs>
      </w:pPr>
      <w:r>
        <w:fldChar w:fldCharType="begin"/>
      </w:r>
      <w:r>
        <w:instrText xml:space="preserve">HYPERLINK  \l "_Toc424132744" </w:instrText>
      </w:r>
      <w:r>
        <w:fldChar w:fldCharType="separate"/>
      </w:r>
      <w:r>
        <w:rPr>
          <w:rStyle w:val="12"/>
        </w:rPr>
        <w:t>2.3.</w:t>
      </w:r>
      <w:r>
        <w:tab/>
      </w:r>
      <w:r>
        <w:rPr>
          <w:rStyle w:val="12"/>
          <w:rFonts w:hint="eastAsia"/>
        </w:rPr>
        <w:t>删除</w:t>
      </w:r>
      <w:r>
        <w:tab/>
      </w:r>
      <w:r>
        <w:fldChar w:fldCharType="begin"/>
      </w:r>
      <w:r>
        <w:instrText xml:space="preserve"> PAGEREF _Toc424132744 \h </w:instrText>
      </w:r>
      <w:r>
        <w:fldChar w:fldCharType="separate"/>
      </w:r>
      <w:r>
        <w:t>2</w:t>
      </w:r>
      <w:r>
        <w:fldChar w:fldCharType="end"/>
      </w:r>
      <w:r>
        <w:fldChar w:fldCharType="end"/>
      </w:r>
    </w:p>
    <w:p>
      <w:pPr>
        <w:rPr>
          <w:b/>
          <w:bCs/>
          <w:lang w:val="zh-CN"/>
        </w:rPr>
      </w:pPr>
      <w:r>
        <w:rPr>
          <w:b/>
          <w:bCs/>
          <w:lang w:val="zh-CN"/>
        </w:rPr>
        <w:fldChar w:fldCharType="end"/>
      </w:r>
    </w:p>
    <w:p>
      <w:pPr>
        <w:pStyle w:val="2"/>
        <w:numPr>
          <w:ilvl w:val="0"/>
          <w:numId w:val="1"/>
        </w:numPr>
      </w:pPr>
      <w:bookmarkStart w:id="0" w:name="_Toc424132738"/>
      <w:r>
        <w:rPr>
          <w:rFonts w:hint="eastAsia"/>
        </w:rPr>
        <w:t>链接</w:t>
      </w:r>
      <w:r>
        <w:t>测试</w:t>
      </w:r>
      <w:bookmarkEnd w:id="0"/>
    </w:p>
    <w:p>
      <w:pPr>
        <w:pStyle w:val="3"/>
        <w:numPr>
          <w:ilvl w:val="1"/>
          <w:numId w:val="1"/>
        </w:numPr>
      </w:pPr>
      <w:bookmarkStart w:id="1" w:name="_Toc424132739"/>
      <w:r>
        <w:rPr>
          <w:rFonts w:hint="eastAsia"/>
        </w:rPr>
        <w:t>HTTP</w:t>
      </w:r>
      <w:r>
        <w:t>链接</w:t>
      </w:r>
      <w:bookmarkEnd w:id="1"/>
    </w:p>
    <w:p>
      <w:pPr>
        <w:ind w:firstLine="420" w:firstLineChars="0"/>
        <w:rPr>
          <w:rFonts w:hint="eastAsia" w:eastAsia="宋体"/>
          <w:lang w:eastAsia="zh-CN"/>
        </w:rPr>
      </w:pPr>
      <w:r>
        <w:rPr>
          <w:rFonts w:hint="eastAsia"/>
          <w:lang w:eastAsia="zh-CN"/>
        </w:rPr>
        <w:t>配置好文件服务器的</w:t>
      </w:r>
      <w:r>
        <w:rPr>
          <w:rFonts w:hint="eastAsia"/>
          <w:lang w:val="en-US" w:eastAsia="zh-CN"/>
        </w:rPr>
        <w:t>IP地址和端口之后可以点击“测试”按钮进行网络链接测试，在“启用安全访问”未勾选的时候FS使用的是HTTP协议。</w:t>
      </w:r>
    </w:p>
    <w:p>
      <w:r>
        <w:rPr>
          <w:rFonts w:ascii="Calibri" w:hAnsi="Calibri" w:eastAsia="宋体" w:cs="Times New Roman"/>
          <w:kern w:val="2"/>
          <w:sz w:val="21"/>
          <w:szCs w:val="22"/>
          <w:lang w:val="en-US" w:eastAsia="zh-CN" w:bidi="ar-SA"/>
        </w:rPr>
        <w:pict>
          <v:shape id="图片 1" o:spid="_x0000_s1026" type="#_x0000_t75" style="height:224.35pt;width:312.6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ind w:firstLine="420" w:firstLineChars="0"/>
        <w:rPr>
          <w:rFonts w:hint="eastAsia" w:eastAsia="宋体"/>
          <w:lang w:eastAsia="zh-CN"/>
        </w:rPr>
      </w:pPr>
      <w:r>
        <w:rPr>
          <w:rFonts w:hint="eastAsia"/>
          <w:lang w:eastAsia="zh-CN"/>
        </w:rPr>
        <w:t>点击测试功能之后文件服务器会使用配置的</w:t>
      </w:r>
      <w:r>
        <w:rPr>
          <w:rFonts w:hint="eastAsia"/>
          <w:lang w:val="en-US" w:eastAsia="zh-CN"/>
        </w:rPr>
        <w:t>IP和端口拼装成URL链接， 然后使用该URL尝试与服务器进行HTTP链接，若测试通过说明配置的文件服务器IP和端口是正确的。</w:t>
      </w:r>
    </w:p>
    <w:p>
      <w:r>
        <w:t xml:space="preserve"> </w:t>
      </w:r>
      <w:r>
        <w:rPr>
          <w:rFonts w:ascii="Calibri" w:hAnsi="Calibri" w:eastAsia="宋体" w:cs="Times New Roman"/>
          <w:kern w:val="2"/>
          <w:sz w:val="21"/>
          <w:szCs w:val="22"/>
          <w:lang w:val="en-US" w:eastAsia="zh-CN" w:bidi="ar-SA"/>
        </w:rPr>
        <w:pict>
          <v:shape id="图片 6" o:spid="_x0000_s1027" type="#_x0000_t75" style="height:88.65pt;width:178.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pStyle w:val="3"/>
        <w:numPr>
          <w:ilvl w:val="1"/>
          <w:numId w:val="1"/>
        </w:numPr>
      </w:pPr>
      <w:bookmarkStart w:id="2" w:name="_Toc424132740"/>
      <w:r>
        <w:rPr>
          <w:rFonts w:hint="eastAsia"/>
        </w:rPr>
        <w:t>HTTP</w:t>
      </w:r>
      <w:r>
        <w:t>S链接</w:t>
      </w:r>
      <w:bookmarkEnd w:id="2"/>
    </w:p>
    <w:p>
      <w:pPr>
        <w:ind w:firstLine="420" w:firstLineChars="0"/>
        <w:rPr>
          <w:rFonts w:hint="eastAsia" w:eastAsia="宋体"/>
          <w:lang w:val="en-US" w:eastAsia="zh-CN"/>
        </w:rPr>
      </w:pPr>
      <w:r>
        <w:rPr>
          <w:rFonts w:hint="eastAsia"/>
          <w:lang w:val="en-US" w:eastAsia="zh-CN"/>
        </w:rPr>
        <w:t>HTTPS链接与HTTP链接不同在与是否勾选了“启用安全访问”，若勾选该配置项，则表示文件文件服务器使用的是HTTPS。需要注意的是，勾选“启用安全访问”配置项后“应用服务器端口”需要配置为系统启用的HTTPS所对应的端口。</w:t>
      </w:r>
    </w:p>
    <w:p>
      <w:r>
        <w:rPr>
          <w:rFonts w:ascii="Calibri" w:hAnsi="Calibri" w:eastAsia="宋体" w:cs="Times New Roman"/>
          <w:kern w:val="2"/>
          <w:sz w:val="21"/>
          <w:szCs w:val="22"/>
          <w:lang w:val="en-US" w:eastAsia="zh-CN" w:bidi="ar-SA"/>
        </w:rPr>
        <w:pict>
          <v:shape id="图片 2" o:spid="_x0000_s1028" type="#_x0000_t75" style="height:232.7pt;width:324.1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firstLine="420" w:firstLineChars="0"/>
        <w:rPr>
          <w:rFonts w:hint="eastAsia" w:eastAsia="宋体"/>
          <w:lang w:eastAsia="zh-CN"/>
        </w:rPr>
      </w:pPr>
      <w:r>
        <w:rPr>
          <w:rFonts w:hint="eastAsia"/>
          <w:lang w:eastAsia="zh-CN"/>
        </w:rPr>
        <w:t>配置好</w:t>
      </w:r>
      <w:r>
        <w:rPr>
          <w:rFonts w:hint="eastAsia"/>
          <w:lang w:val="en-US" w:eastAsia="zh-CN"/>
        </w:rPr>
        <w:t>IP和HTTPS对应的端口后，</w:t>
      </w:r>
      <w:r>
        <w:rPr>
          <w:rFonts w:hint="eastAsia"/>
          <w:lang w:eastAsia="zh-CN"/>
        </w:rPr>
        <w:t>点击测试文件服务器会使用配置的</w:t>
      </w:r>
      <w:r>
        <w:rPr>
          <w:rFonts w:hint="eastAsia"/>
          <w:lang w:val="en-US" w:eastAsia="zh-CN"/>
        </w:rPr>
        <w:t>IP和端口拼装成HTTPS协议的URL链接， 然后使用该URL尝试与服务器进行HTTPS链接，若测试通过说明配置的文件服务器IP和端口是正确的。</w:t>
      </w:r>
    </w:p>
    <w:p>
      <w:r>
        <w:rPr>
          <w:rFonts w:ascii="Calibri" w:hAnsi="Calibri" w:eastAsia="宋体" w:cs="Times New Roman"/>
          <w:kern w:val="2"/>
          <w:sz w:val="21"/>
          <w:szCs w:val="22"/>
          <w:lang w:val="en-US" w:eastAsia="zh-CN" w:bidi="ar-SA"/>
        </w:rPr>
        <w:pict>
          <v:shape id="图片 3" o:spid="_x0000_s1029" type="#_x0000_t75" style="height:87.65pt;width:180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2"/>
        <w:numPr>
          <w:ilvl w:val="0"/>
          <w:numId w:val="1"/>
        </w:numPr>
      </w:pPr>
      <w:bookmarkStart w:id="3" w:name="_Toc424132741"/>
      <w:r>
        <w:rPr>
          <w:rFonts w:hint="eastAsia"/>
        </w:rPr>
        <w:t>功能诊断</w:t>
      </w:r>
      <w:bookmarkEnd w:id="3"/>
    </w:p>
    <w:p>
      <w:pPr>
        <w:ind w:firstLine="420" w:firstLineChars="0"/>
        <w:rPr>
          <w:rFonts w:hint="eastAsia"/>
          <w:lang w:val="en-US" w:eastAsia="zh-CN"/>
        </w:rPr>
      </w:pPr>
      <w:r>
        <w:rPr>
          <w:rFonts w:hint="eastAsia"/>
          <w:lang w:val="en-US" w:eastAsia="zh-CN"/>
        </w:rPr>
        <w:t>UFS2.0提供了诊断功能， 该功能是在正确配置文件服务器的前提下用于测试文件服务器的文件上传、下载等功能是否可用。</w:t>
      </w:r>
    </w:p>
    <w:p>
      <w:r>
        <w:rPr>
          <w:rFonts w:ascii="Calibri" w:hAnsi="Calibri" w:eastAsia="宋体" w:cs="Times New Roman"/>
          <w:kern w:val="2"/>
          <w:sz w:val="21"/>
          <w:szCs w:val="22"/>
          <w:lang w:val="en-US" w:eastAsia="zh-CN" w:bidi="ar-SA"/>
        </w:rPr>
        <w:pict>
          <v:shape id="图片 11" o:spid="_x0000_s1030" type="#_x0000_t75" style="height:249.25pt;width:351.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ind w:firstLine="420" w:firstLineChars="0"/>
      </w:pPr>
      <w:r>
        <w:rPr>
          <w:rFonts w:hint="eastAsia"/>
          <w:lang w:val="en-US" w:eastAsia="zh-CN"/>
        </w:rPr>
        <w:t>通过左面的导航菜单进入诊断界面后可以看到有三项诊断功能，分别是：文件上传、文件下载和文件删除操作的测试。三项的诊断测试是顺序执行，即现上传文件，然后对该文件下载，最后将上传的文件上出，每一项的操作不管成功与否都会有详细的提示信息。</w:t>
      </w:r>
    </w:p>
    <w:p>
      <w:pPr>
        <w:pStyle w:val="3"/>
        <w:numPr>
          <w:ilvl w:val="1"/>
          <w:numId w:val="1"/>
        </w:numPr>
      </w:pPr>
      <w:bookmarkStart w:id="4" w:name="_Toc424132742"/>
      <w:r>
        <w:rPr>
          <w:rFonts w:hint="eastAsia"/>
        </w:rPr>
        <w:t>上传</w:t>
      </w:r>
      <w:bookmarkEnd w:id="4"/>
    </w:p>
    <w:p>
      <w:pPr>
        <w:ind w:firstLine="420" w:firstLineChars="0"/>
        <w:rPr>
          <w:rFonts w:hint="eastAsia"/>
          <w:lang w:val="en-US" w:eastAsia="zh-CN"/>
        </w:rPr>
      </w:pPr>
      <w:r>
        <w:rPr>
          <w:rFonts w:hint="eastAsia"/>
          <w:lang w:eastAsia="zh-CN"/>
        </w:rPr>
        <w:t>上传过程是先生成一个文本文件，然后将该文件上传到文件服务器</w:t>
      </w:r>
      <w:r>
        <w:rPr>
          <w:rFonts w:hint="eastAsia"/>
          <w:lang w:val="en-US" w:eastAsia="zh-CN"/>
        </w:rPr>
        <w:t>，文件上传成功会看到成功的提示信息， 主要信息包括：文件通过Http还是Https协议进行传输的，上传到文件服务器之后存储在磁盘、FTP服务器还是MongoDB，以及文件的逻辑路径和文件的大小。</w:t>
      </w:r>
    </w:p>
    <w:p>
      <w:r>
        <w:rPr>
          <w:rFonts w:ascii="Calibri" w:hAnsi="Calibri" w:eastAsia="宋体" w:cs="Times New Roman"/>
          <w:kern w:val="2"/>
          <w:sz w:val="21"/>
          <w:szCs w:val="22"/>
          <w:lang w:val="en-US" w:eastAsia="zh-CN" w:bidi="ar-SA"/>
        </w:rPr>
        <w:pict>
          <v:shape id="图片 14" o:spid="_x0000_s1031" type="#_x0000_t75" style="height:30.5pt;width:366.1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ind w:firstLine="420" w:firstLineChars="0"/>
        <w:rPr>
          <w:rFonts w:hint="eastAsia"/>
          <w:lang w:eastAsia="zh-CN"/>
        </w:rPr>
      </w:pPr>
      <w:r>
        <w:rPr>
          <w:rFonts w:hint="eastAsia"/>
          <w:lang w:eastAsia="zh-CN"/>
        </w:rPr>
        <w:t>在文件上传过程出现错误，会给出具体的错误信息。若服务端报错会提示：“上传文件时出错，</w:t>
      </w:r>
      <w:r>
        <w:rPr>
          <w:rFonts w:hint="eastAsia"/>
          <w:lang w:val="en-US" w:eastAsia="zh-CN"/>
        </w:rPr>
        <w:t xml:space="preserve"> 请查看日志信息</w:t>
      </w:r>
      <w:r>
        <w:rPr>
          <w:rFonts w:hint="eastAsia"/>
          <w:lang w:eastAsia="zh-CN"/>
        </w:rPr>
        <w:t>”；</w:t>
      </w:r>
      <w:r>
        <w:rPr>
          <w:rFonts w:hint="eastAsia"/>
          <w:lang w:val="en-US" w:eastAsia="zh-CN"/>
        </w:rPr>
        <w:t xml:space="preserve"> 若是客户端报错会给你明确的提示。</w:t>
      </w:r>
    </w:p>
    <w:p>
      <w:pPr>
        <w:rPr>
          <w:rFonts w:hint="eastAsia"/>
          <w:lang w:eastAsia="zh-CN"/>
        </w:rPr>
      </w:pPr>
      <w:r>
        <w:rPr>
          <w:rFonts w:ascii="Calibri" w:hAnsi="Calibri" w:eastAsia="宋体" w:cs="Times New Roman"/>
          <w:kern w:val="2"/>
          <w:sz w:val="21"/>
          <w:szCs w:val="22"/>
          <w:lang w:val="en-US" w:eastAsia="zh-CN" w:bidi="ar-SA"/>
        </w:rPr>
        <w:pict>
          <v:shape id="图片 16" o:spid="_x0000_s1032" type="#_x0000_t75" style="height:27.7pt;width:259.4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ind w:firstLine="420" w:firstLineChars="0"/>
        <w:rPr>
          <w:rFonts w:hint="eastAsia"/>
          <w:lang w:eastAsia="zh-CN"/>
        </w:rPr>
      </w:pPr>
    </w:p>
    <w:p>
      <w:pPr>
        <w:pStyle w:val="3"/>
        <w:numPr>
          <w:ilvl w:val="1"/>
          <w:numId w:val="1"/>
        </w:numPr>
      </w:pPr>
      <w:bookmarkStart w:id="5" w:name="_Toc424132743"/>
      <w:r>
        <w:rPr>
          <w:rFonts w:hint="eastAsia"/>
        </w:rPr>
        <w:t>下载</w:t>
      </w:r>
      <w:bookmarkEnd w:id="5"/>
    </w:p>
    <w:p>
      <w:pPr>
        <w:ind w:firstLine="420" w:firstLineChars="0"/>
        <w:rPr>
          <w:rFonts w:hint="eastAsia"/>
          <w:lang w:val="en-US" w:eastAsia="zh-CN"/>
        </w:rPr>
      </w:pPr>
      <w:r>
        <w:rPr>
          <w:rFonts w:hint="eastAsia"/>
          <w:lang w:eastAsia="zh-CN"/>
        </w:rPr>
        <w:t>只有在上传成功之后才可以进行下载操作，</w:t>
      </w:r>
      <w:r>
        <w:rPr>
          <w:rFonts w:hint="eastAsia"/>
          <w:lang w:val="en-US" w:eastAsia="zh-CN"/>
        </w:rPr>
        <w:t xml:space="preserve"> 若下载文件成功则会看到下载的文件大小和文件的内容。下载和上传操作的是同一个文件， 所以文件大小要一致。</w:t>
      </w:r>
    </w:p>
    <w:p>
      <w:r>
        <w:rPr>
          <w:rFonts w:ascii="Calibri" w:hAnsi="Calibri" w:eastAsia="宋体" w:cs="Times New Roman"/>
          <w:kern w:val="2"/>
          <w:sz w:val="21"/>
          <w:szCs w:val="22"/>
          <w:lang w:val="en-US" w:eastAsia="zh-CN" w:bidi="ar-SA"/>
        </w:rPr>
        <w:pict>
          <v:shape id="图片 17" o:spid="_x0000_s1033" type="#_x0000_t75" style="height:29.05pt;width:393.6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ind w:firstLine="420" w:firstLineChars="0"/>
        <w:rPr>
          <w:rFonts w:hint="eastAsia" w:eastAsia="宋体"/>
          <w:lang w:val="en-US" w:eastAsia="zh-CN"/>
        </w:rPr>
      </w:pPr>
      <w:r>
        <w:rPr>
          <w:rFonts w:hint="eastAsia"/>
          <w:lang w:val="en-US" w:eastAsia="zh-CN"/>
        </w:rPr>
        <w:t>同样在下载过程出错的话会给出明确的错误信息。</w:t>
      </w:r>
    </w:p>
    <w:p>
      <w:pPr>
        <w:rPr>
          <w:rFonts w:hint="eastAsia"/>
          <w:lang w:val="en-US" w:eastAsia="zh-CN"/>
        </w:rPr>
      </w:pPr>
      <w:r>
        <w:rPr>
          <w:rFonts w:ascii="Calibri" w:hAnsi="Calibri" w:eastAsia="宋体" w:cs="Times New Roman"/>
          <w:kern w:val="2"/>
          <w:sz w:val="21"/>
          <w:szCs w:val="22"/>
          <w:lang w:val="en-US" w:eastAsia="zh-CN" w:bidi="ar-SA"/>
        </w:rPr>
        <w:pict>
          <v:shape id="图片 18" o:spid="_x0000_s1034" type="#_x0000_t75" style="height:33.65pt;width:414.3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3"/>
        <w:numPr>
          <w:ilvl w:val="1"/>
          <w:numId w:val="1"/>
        </w:numPr>
      </w:pPr>
      <w:bookmarkStart w:id="6" w:name="_Toc424132744"/>
      <w:r>
        <w:rPr>
          <w:rFonts w:hint="eastAsia"/>
        </w:rPr>
        <w:t>删除</w:t>
      </w:r>
      <w:bookmarkEnd w:id="6"/>
    </w:p>
    <w:p>
      <w:pPr>
        <w:ind w:firstLine="420" w:firstLineChars="0"/>
        <w:rPr>
          <w:rFonts w:hint="eastAsia"/>
          <w:lang w:val="en-US" w:eastAsia="zh-CN"/>
        </w:rPr>
      </w:pPr>
      <w:r>
        <w:rPr>
          <w:rFonts w:hint="eastAsia"/>
          <w:lang w:eastAsia="zh-CN"/>
        </w:rPr>
        <w:t>为了避免每次诊断测试产生无用的数据记录，</w:t>
      </w:r>
      <w:r>
        <w:rPr>
          <w:rFonts w:hint="eastAsia"/>
          <w:lang w:val="en-US" w:eastAsia="zh-CN"/>
        </w:rPr>
        <w:t xml:space="preserve"> 在上传完文件之后都对该文件进行删除操作，</w:t>
      </w:r>
      <w:bookmarkStart w:id="7" w:name="_GoBack"/>
      <w:bookmarkEnd w:id="7"/>
      <w:r>
        <w:rPr>
          <w:rFonts w:hint="eastAsia"/>
          <w:lang w:val="en-US" w:eastAsia="zh-CN"/>
        </w:rPr>
        <w:t>只有这三项测试全部通过的时候才表示文件服务器的基本服务是可用。</w:t>
      </w:r>
    </w:p>
    <w:p>
      <w:pPr>
        <w:rPr>
          <w:rFonts w:hint="eastAsia"/>
          <w:lang w:val="en-US" w:eastAsia="zh-CN"/>
        </w:rPr>
      </w:pPr>
      <w:r>
        <w:rPr>
          <w:rFonts w:ascii="Calibri" w:hAnsi="Calibri" w:eastAsia="宋体" w:cs="Times New Roman"/>
          <w:kern w:val="2"/>
          <w:sz w:val="21"/>
          <w:szCs w:val="22"/>
          <w:lang w:val="en-US" w:eastAsia="zh-CN" w:bidi="ar-SA"/>
        </w:rPr>
        <w:pict>
          <v:shape id="图片 18" o:spid="_x0000_s1035" type="#_x0000_t75" style="height:280.05pt;width:415.3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rPr>
          <w:rFonts w:hint="eastAsia" w:eastAsia="宋体"/>
          <w:lang w:eastAsia="zh-CN"/>
        </w:rPr>
      </w:pPr>
    </w:p>
    <w:p>
      <w:pPr>
        <w:rPr>
          <w:rFonts w:hint="eastAsia"/>
        </w:rPr>
      </w:pPr>
    </w:p>
    <w:p/>
    <w:p/>
    <w:p>
      <w:pPr>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863394">
    <w:nsid w:val="08A270A2"/>
    <w:multiLevelType w:val="multilevel"/>
    <w:tmpl w:val="08A270A2"/>
    <w:lvl w:ilvl="0" w:tentative="1">
      <w:start w:val="1"/>
      <w:numFmt w:val="decimal"/>
      <w:lvlText w:val="%1."/>
      <w:lvlJc w:val="left"/>
      <w:pPr>
        <w:ind w:left="425" w:hanging="425"/>
      </w:pPr>
    </w:lvl>
    <w:lvl w:ilvl="1" w:tentative="1">
      <w:start w:val="1"/>
      <w:numFmt w:val="decimal"/>
      <w:lvlText w:val="%1.%2."/>
      <w:lvlJc w:val="left"/>
      <w:pPr>
        <w:ind w:left="567" w:hanging="567"/>
      </w:pPr>
    </w:lvl>
    <w:lvl w:ilvl="2" w:tentative="1">
      <w:start w:val="1"/>
      <w:numFmt w:val="decimal"/>
      <w:lvlText w:val="%1.%2.%3."/>
      <w:lvlJc w:val="left"/>
      <w:pPr>
        <w:ind w:left="709" w:hanging="709"/>
      </w:pPr>
    </w:lvl>
    <w:lvl w:ilvl="3" w:tentative="1">
      <w:start w:val="1"/>
      <w:numFmt w:val="decimal"/>
      <w:lvlText w:val="%1.%2.%3.%4."/>
      <w:lvlJc w:val="left"/>
      <w:pPr>
        <w:ind w:left="851" w:hanging="851"/>
      </w:pPr>
    </w:lvl>
    <w:lvl w:ilvl="4" w:tentative="1">
      <w:start w:val="1"/>
      <w:numFmt w:val="decimal"/>
      <w:lvlText w:val="%1.%2.%3.%4.%5."/>
      <w:lvlJc w:val="left"/>
      <w:pPr>
        <w:ind w:left="992" w:hanging="992"/>
      </w:pPr>
    </w:lvl>
    <w:lvl w:ilvl="5" w:tentative="1">
      <w:start w:val="1"/>
      <w:numFmt w:val="decimal"/>
      <w:lvlText w:val="%1.%2.%3.%4.%5.%6."/>
      <w:lvlJc w:val="left"/>
      <w:pPr>
        <w:ind w:left="1134" w:hanging="1134"/>
      </w:pPr>
    </w:lvl>
    <w:lvl w:ilvl="6" w:tentative="1">
      <w:start w:val="1"/>
      <w:numFmt w:val="decimal"/>
      <w:lvlText w:val="%1.%2.%3.%4.%5.%6.%7."/>
      <w:lvlJc w:val="left"/>
      <w:pPr>
        <w:ind w:left="1276" w:hanging="1276"/>
      </w:pPr>
    </w:lvl>
    <w:lvl w:ilvl="7" w:tentative="1">
      <w:start w:val="1"/>
      <w:numFmt w:val="decimal"/>
      <w:lvlText w:val="%1.%2.%3.%4.%5.%6.%7.%8."/>
      <w:lvlJc w:val="left"/>
      <w:pPr>
        <w:ind w:left="1418" w:hanging="1418"/>
      </w:pPr>
    </w:lvl>
    <w:lvl w:ilvl="8" w:tentative="1">
      <w:start w:val="1"/>
      <w:numFmt w:val="decimal"/>
      <w:lvlText w:val="%1.%2.%3.%4.%5.%6.%7.%8.%9."/>
      <w:lvlJc w:val="left"/>
      <w:pPr>
        <w:ind w:left="1559" w:hanging="1559"/>
      </w:pPr>
    </w:lvl>
  </w:abstractNum>
  <w:num w:numId="1">
    <w:abstractNumId w:val="1448633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F6DD4"/>
    <w:rsid w:val="0000215E"/>
    <w:rsid w:val="00005E95"/>
    <w:rsid w:val="000101D7"/>
    <w:rsid w:val="000137CC"/>
    <w:rsid w:val="000167EA"/>
    <w:rsid w:val="00017AC7"/>
    <w:rsid w:val="000225EE"/>
    <w:rsid w:val="00032157"/>
    <w:rsid w:val="00036384"/>
    <w:rsid w:val="00037FE2"/>
    <w:rsid w:val="00040A3F"/>
    <w:rsid w:val="00042921"/>
    <w:rsid w:val="000452EF"/>
    <w:rsid w:val="00046F6C"/>
    <w:rsid w:val="00056154"/>
    <w:rsid w:val="000569A6"/>
    <w:rsid w:val="00060A84"/>
    <w:rsid w:val="0006781A"/>
    <w:rsid w:val="000754C1"/>
    <w:rsid w:val="00084464"/>
    <w:rsid w:val="0008489A"/>
    <w:rsid w:val="00087B8A"/>
    <w:rsid w:val="000A0E7F"/>
    <w:rsid w:val="000B13AE"/>
    <w:rsid w:val="000C3493"/>
    <w:rsid w:val="000C7092"/>
    <w:rsid w:val="000C7121"/>
    <w:rsid w:val="000D0BE5"/>
    <w:rsid w:val="000D3767"/>
    <w:rsid w:val="000E4BDE"/>
    <w:rsid w:val="00104C61"/>
    <w:rsid w:val="00107B87"/>
    <w:rsid w:val="00111B68"/>
    <w:rsid w:val="00112187"/>
    <w:rsid w:val="00112902"/>
    <w:rsid w:val="00117699"/>
    <w:rsid w:val="00120BCA"/>
    <w:rsid w:val="00122064"/>
    <w:rsid w:val="00132D81"/>
    <w:rsid w:val="001330AD"/>
    <w:rsid w:val="00141251"/>
    <w:rsid w:val="00157E21"/>
    <w:rsid w:val="00162FCB"/>
    <w:rsid w:val="00164F71"/>
    <w:rsid w:val="001669A7"/>
    <w:rsid w:val="001710DD"/>
    <w:rsid w:val="00171BA8"/>
    <w:rsid w:val="00185572"/>
    <w:rsid w:val="00185826"/>
    <w:rsid w:val="001859EB"/>
    <w:rsid w:val="00187171"/>
    <w:rsid w:val="001A5DE5"/>
    <w:rsid w:val="001A7EAA"/>
    <w:rsid w:val="001B06CC"/>
    <w:rsid w:val="001B4E26"/>
    <w:rsid w:val="001B7A76"/>
    <w:rsid w:val="001C1D9B"/>
    <w:rsid w:val="001C444C"/>
    <w:rsid w:val="001C7C61"/>
    <w:rsid w:val="001D54A5"/>
    <w:rsid w:val="001D75A4"/>
    <w:rsid w:val="001F1C7C"/>
    <w:rsid w:val="001F653E"/>
    <w:rsid w:val="00226D55"/>
    <w:rsid w:val="0023006E"/>
    <w:rsid w:val="00251AC9"/>
    <w:rsid w:val="00255487"/>
    <w:rsid w:val="00255668"/>
    <w:rsid w:val="002579BB"/>
    <w:rsid w:val="00263FCC"/>
    <w:rsid w:val="002673E0"/>
    <w:rsid w:val="00275CFD"/>
    <w:rsid w:val="00284441"/>
    <w:rsid w:val="00296C1E"/>
    <w:rsid w:val="002B4D95"/>
    <w:rsid w:val="002E23FC"/>
    <w:rsid w:val="002E5D23"/>
    <w:rsid w:val="002E6432"/>
    <w:rsid w:val="002E6528"/>
    <w:rsid w:val="002F14C6"/>
    <w:rsid w:val="002F1B5E"/>
    <w:rsid w:val="002F3D5A"/>
    <w:rsid w:val="002F4EBB"/>
    <w:rsid w:val="002F7648"/>
    <w:rsid w:val="002F77F8"/>
    <w:rsid w:val="003061FE"/>
    <w:rsid w:val="00312205"/>
    <w:rsid w:val="003132E7"/>
    <w:rsid w:val="00314520"/>
    <w:rsid w:val="0031497E"/>
    <w:rsid w:val="00325812"/>
    <w:rsid w:val="00332805"/>
    <w:rsid w:val="00333D75"/>
    <w:rsid w:val="00335424"/>
    <w:rsid w:val="003416FD"/>
    <w:rsid w:val="003417D4"/>
    <w:rsid w:val="00341CC2"/>
    <w:rsid w:val="00344B6A"/>
    <w:rsid w:val="00352001"/>
    <w:rsid w:val="003626A8"/>
    <w:rsid w:val="00372960"/>
    <w:rsid w:val="003802CE"/>
    <w:rsid w:val="003822DC"/>
    <w:rsid w:val="003837EE"/>
    <w:rsid w:val="00391973"/>
    <w:rsid w:val="003A0166"/>
    <w:rsid w:val="003A45FA"/>
    <w:rsid w:val="003A705F"/>
    <w:rsid w:val="003A7515"/>
    <w:rsid w:val="003B2BE3"/>
    <w:rsid w:val="003B2FFB"/>
    <w:rsid w:val="003B621E"/>
    <w:rsid w:val="003B6F1B"/>
    <w:rsid w:val="003C6C1C"/>
    <w:rsid w:val="003D1BD9"/>
    <w:rsid w:val="003D3BF2"/>
    <w:rsid w:val="003E1D1D"/>
    <w:rsid w:val="003E24E0"/>
    <w:rsid w:val="003E28F6"/>
    <w:rsid w:val="003F4D33"/>
    <w:rsid w:val="003F51FC"/>
    <w:rsid w:val="00403F9F"/>
    <w:rsid w:val="00406083"/>
    <w:rsid w:val="004125D1"/>
    <w:rsid w:val="00420D29"/>
    <w:rsid w:val="00425A46"/>
    <w:rsid w:val="004302C8"/>
    <w:rsid w:val="004335A0"/>
    <w:rsid w:val="00437D52"/>
    <w:rsid w:val="004438BB"/>
    <w:rsid w:val="00450DD9"/>
    <w:rsid w:val="00456D56"/>
    <w:rsid w:val="00457F1C"/>
    <w:rsid w:val="00460F0E"/>
    <w:rsid w:val="0046292A"/>
    <w:rsid w:val="00463991"/>
    <w:rsid w:val="00467FDE"/>
    <w:rsid w:val="00484D0F"/>
    <w:rsid w:val="004A2EEB"/>
    <w:rsid w:val="004B4AA9"/>
    <w:rsid w:val="004C3C0D"/>
    <w:rsid w:val="004D048A"/>
    <w:rsid w:val="004D0525"/>
    <w:rsid w:val="004D1657"/>
    <w:rsid w:val="004E43A7"/>
    <w:rsid w:val="004E7F63"/>
    <w:rsid w:val="004F1BC5"/>
    <w:rsid w:val="004F66EB"/>
    <w:rsid w:val="00501B28"/>
    <w:rsid w:val="00512CA2"/>
    <w:rsid w:val="0052022D"/>
    <w:rsid w:val="00540D8D"/>
    <w:rsid w:val="00542209"/>
    <w:rsid w:val="00543D0B"/>
    <w:rsid w:val="00546FF5"/>
    <w:rsid w:val="0055282F"/>
    <w:rsid w:val="005574E7"/>
    <w:rsid w:val="005601F9"/>
    <w:rsid w:val="00560778"/>
    <w:rsid w:val="00573084"/>
    <w:rsid w:val="005742D1"/>
    <w:rsid w:val="00575BFC"/>
    <w:rsid w:val="00576F2D"/>
    <w:rsid w:val="00583ABA"/>
    <w:rsid w:val="00586FE7"/>
    <w:rsid w:val="00593481"/>
    <w:rsid w:val="00593BBF"/>
    <w:rsid w:val="0059626D"/>
    <w:rsid w:val="005B33E0"/>
    <w:rsid w:val="005B4F6F"/>
    <w:rsid w:val="005B7E61"/>
    <w:rsid w:val="005C07A8"/>
    <w:rsid w:val="005C3902"/>
    <w:rsid w:val="005C5056"/>
    <w:rsid w:val="005C5D34"/>
    <w:rsid w:val="005C67A3"/>
    <w:rsid w:val="005C74DD"/>
    <w:rsid w:val="005D4B3A"/>
    <w:rsid w:val="005F4ED3"/>
    <w:rsid w:val="006008E5"/>
    <w:rsid w:val="00604F35"/>
    <w:rsid w:val="006114BD"/>
    <w:rsid w:val="006162E9"/>
    <w:rsid w:val="006260B3"/>
    <w:rsid w:val="006265F4"/>
    <w:rsid w:val="00633C90"/>
    <w:rsid w:val="00642D5B"/>
    <w:rsid w:val="0064358D"/>
    <w:rsid w:val="00644C75"/>
    <w:rsid w:val="00646D2B"/>
    <w:rsid w:val="006562EA"/>
    <w:rsid w:val="006570F4"/>
    <w:rsid w:val="00667F79"/>
    <w:rsid w:val="0067650E"/>
    <w:rsid w:val="00682864"/>
    <w:rsid w:val="00682989"/>
    <w:rsid w:val="006958A5"/>
    <w:rsid w:val="006A09E5"/>
    <w:rsid w:val="006A3E32"/>
    <w:rsid w:val="006B2885"/>
    <w:rsid w:val="006B5F66"/>
    <w:rsid w:val="006B646E"/>
    <w:rsid w:val="006D531B"/>
    <w:rsid w:val="006D6F1B"/>
    <w:rsid w:val="006E05D9"/>
    <w:rsid w:val="006E16BE"/>
    <w:rsid w:val="006E34ED"/>
    <w:rsid w:val="006E7F68"/>
    <w:rsid w:val="006F3A03"/>
    <w:rsid w:val="007001AD"/>
    <w:rsid w:val="0070094B"/>
    <w:rsid w:val="00705C69"/>
    <w:rsid w:val="00730408"/>
    <w:rsid w:val="00735B11"/>
    <w:rsid w:val="00741A95"/>
    <w:rsid w:val="00755DA6"/>
    <w:rsid w:val="00762045"/>
    <w:rsid w:val="00765A6B"/>
    <w:rsid w:val="00767134"/>
    <w:rsid w:val="00774C9A"/>
    <w:rsid w:val="00783FC6"/>
    <w:rsid w:val="0078638D"/>
    <w:rsid w:val="00791F88"/>
    <w:rsid w:val="00794906"/>
    <w:rsid w:val="0079521C"/>
    <w:rsid w:val="00795D86"/>
    <w:rsid w:val="00797B9D"/>
    <w:rsid w:val="007A1FE0"/>
    <w:rsid w:val="007A267E"/>
    <w:rsid w:val="007A2AF1"/>
    <w:rsid w:val="007B3095"/>
    <w:rsid w:val="007B37A0"/>
    <w:rsid w:val="007B3DC8"/>
    <w:rsid w:val="007C69C6"/>
    <w:rsid w:val="007D166B"/>
    <w:rsid w:val="007D7661"/>
    <w:rsid w:val="007E1739"/>
    <w:rsid w:val="007E6CEC"/>
    <w:rsid w:val="007F7D8F"/>
    <w:rsid w:val="00800316"/>
    <w:rsid w:val="008053CB"/>
    <w:rsid w:val="00820D3A"/>
    <w:rsid w:val="008301BD"/>
    <w:rsid w:val="00835C82"/>
    <w:rsid w:val="00837260"/>
    <w:rsid w:val="008510D9"/>
    <w:rsid w:val="00851FB2"/>
    <w:rsid w:val="00862255"/>
    <w:rsid w:val="00865937"/>
    <w:rsid w:val="00870388"/>
    <w:rsid w:val="008704E1"/>
    <w:rsid w:val="00871AFB"/>
    <w:rsid w:val="008736B8"/>
    <w:rsid w:val="00881890"/>
    <w:rsid w:val="008879FD"/>
    <w:rsid w:val="008A5E47"/>
    <w:rsid w:val="008B1026"/>
    <w:rsid w:val="008B520C"/>
    <w:rsid w:val="008B73AB"/>
    <w:rsid w:val="008C7026"/>
    <w:rsid w:val="008C7660"/>
    <w:rsid w:val="008C7966"/>
    <w:rsid w:val="008D2B13"/>
    <w:rsid w:val="008D6030"/>
    <w:rsid w:val="008E326E"/>
    <w:rsid w:val="008E4FF1"/>
    <w:rsid w:val="008F787A"/>
    <w:rsid w:val="00900C21"/>
    <w:rsid w:val="00904DF0"/>
    <w:rsid w:val="0091376D"/>
    <w:rsid w:val="009153F5"/>
    <w:rsid w:val="009171E6"/>
    <w:rsid w:val="0092029F"/>
    <w:rsid w:val="00922780"/>
    <w:rsid w:val="00931FDF"/>
    <w:rsid w:val="0093321D"/>
    <w:rsid w:val="009463F1"/>
    <w:rsid w:val="00947667"/>
    <w:rsid w:val="009479E6"/>
    <w:rsid w:val="00951171"/>
    <w:rsid w:val="0095750A"/>
    <w:rsid w:val="0097374D"/>
    <w:rsid w:val="00992687"/>
    <w:rsid w:val="009A0438"/>
    <w:rsid w:val="009A5933"/>
    <w:rsid w:val="009A6268"/>
    <w:rsid w:val="009B038C"/>
    <w:rsid w:val="009B05E1"/>
    <w:rsid w:val="009B1030"/>
    <w:rsid w:val="009B75AD"/>
    <w:rsid w:val="009D7DAD"/>
    <w:rsid w:val="009E6908"/>
    <w:rsid w:val="009E759E"/>
    <w:rsid w:val="00A0279E"/>
    <w:rsid w:val="00A03302"/>
    <w:rsid w:val="00A04EBB"/>
    <w:rsid w:val="00A13B47"/>
    <w:rsid w:val="00A20B3D"/>
    <w:rsid w:val="00A30E74"/>
    <w:rsid w:val="00A3426C"/>
    <w:rsid w:val="00A422A9"/>
    <w:rsid w:val="00A43A3A"/>
    <w:rsid w:val="00A45DDE"/>
    <w:rsid w:val="00A46296"/>
    <w:rsid w:val="00A56A21"/>
    <w:rsid w:val="00A81E90"/>
    <w:rsid w:val="00A83342"/>
    <w:rsid w:val="00A86820"/>
    <w:rsid w:val="00A95E94"/>
    <w:rsid w:val="00AA7B27"/>
    <w:rsid w:val="00AB3BF2"/>
    <w:rsid w:val="00AB5060"/>
    <w:rsid w:val="00AC7B62"/>
    <w:rsid w:val="00AD034C"/>
    <w:rsid w:val="00AD0EA3"/>
    <w:rsid w:val="00AD6A9C"/>
    <w:rsid w:val="00AE7C6F"/>
    <w:rsid w:val="00AF5B83"/>
    <w:rsid w:val="00AF76FB"/>
    <w:rsid w:val="00B10276"/>
    <w:rsid w:val="00B21CC3"/>
    <w:rsid w:val="00B237A3"/>
    <w:rsid w:val="00B2711B"/>
    <w:rsid w:val="00B32C73"/>
    <w:rsid w:val="00B3405E"/>
    <w:rsid w:val="00B47402"/>
    <w:rsid w:val="00B4741E"/>
    <w:rsid w:val="00B47E8A"/>
    <w:rsid w:val="00B52357"/>
    <w:rsid w:val="00B5456F"/>
    <w:rsid w:val="00B54799"/>
    <w:rsid w:val="00B561D2"/>
    <w:rsid w:val="00B61056"/>
    <w:rsid w:val="00B64E37"/>
    <w:rsid w:val="00B6586F"/>
    <w:rsid w:val="00B66137"/>
    <w:rsid w:val="00B67038"/>
    <w:rsid w:val="00B70DB3"/>
    <w:rsid w:val="00B7334D"/>
    <w:rsid w:val="00B737BB"/>
    <w:rsid w:val="00B75659"/>
    <w:rsid w:val="00B82399"/>
    <w:rsid w:val="00B8453A"/>
    <w:rsid w:val="00B9340A"/>
    <w:rsid w:val="00B9487D"/>
    <w:rsid w:val="00B95B4E"/>
    <w:rsid w:val="00BA0893"/>
    <w:rsid w:val="00BB1BE1"/>
    <w:rsid w:val="00BB2183"/>
    <w:rsid w:val="00BB4E85"/>
    <w:rsid w:val="00BC0D0C"/>
    <w:rsid w:val="00BC54E1"/>
    <w:rsid w:val="00BD091C"/>
    <w:rsid w:val="00BD6F7D"/>
    <w:rsid w:val="00BF6DD4"/>
    <w:rsid w:val="00C0397A"/>
    <w:rsid w:val="00C05CB2"/>
    <w:rsid w:val="00C0738F"/>
    <w:rsid w:val="00C15961"/>
    <w:rsid w:val="00C16D09"/>
    <w:rsid w:val="00C172A8"/>
    <w:rsid w:val="00C21435"/>
    <w:rsid w:val="00C248E1"/>
    <w:rsid w:val="00C273A0"/>
    <w:rsid w:val="00C32E05"/>
    <w:rsid w:val="00C36EDD"/>
    <w:rsid w:val="00C472FF"/>
    <w:rsid w:val="00C47F67"/>
    <w:rsid w:val="00C500B7"/>
    <w:rsid w:val="00C53083"/>
    <w:rsid w:val="00C57543"/>
    <w:rsid w:val="00C60B4D"/>
    <w:rsid w:val="00C61A58"/>
    <w:rsid w:val="00C65698"/>
    <w:rsid w:val="00C819E1"/>
    <w:rsid w:val="00C81F13"/>
    <w:rsid w:val="00C821EA"/>
    <w:rsid w:val="00CA0251"/>
    <w:rsid w:val="00CA170B"/>
    <w:rsid w:val="00CB1F6F"/>
    <w:rsid w:val="00CB2D99"/>
    <w:rsid w:val="00CB4A8E"/>
    <w:rsid w:val="00CB6B08"/>
    <w:rsid w:val="00CC3E7F"/>
    <w:rsid w:val="00CC7E41"/>
    <w:rsid w:val="00CD24DE"/>
    <w:rsid w:val="00CD6330"/>
    <w:rsid w:val="00CE6C2A"/>
    <w:rsid w:val="00CF1AFB"/>
    <w:rsid w:val="00CF231F"/>
    <w:rsid w:val="00CF5586"/>
    <w:rsid w:val="00CF7A77"/>
    <w:rsid w:val="00D12A88"/>
    <w:rsid w:val="00D17E4C"/>
    <w:rsid w:val="00D2119C"/>
    <w:rsid w:val="00D226FB"/>
    <w:rsid w:val="00D2760F"/>
    <w:rsid w:val="00D35CE8"/>
    <w:rsid w:val="00D4161A"/>
    <w:rsid w:val="00D44848"/>
    <w:rsid w:val="00D560CF"/>
    <w:rsid w:val="00D64A1B"/>
    <w:rsid w:val="00D67F3B"/>
    <w:rsid w:val="00D70808"/>
    <w:rsid w:val="00D74B82"/>
    <w:rsid w:val="00D82F7D"/>
    <w:rsid w:val="00D911FD"/>
    <w:rsid w:val="00DA3C56"/>
    <w:rsid w:val="00DA6CA8"/>
    <w:rsid w:val="00DA7759"/>
    <w:rsid w:val="00DB13B6"/>
    <w:rsid w:val="00DB2237"/>
    <w:rsid w:val="00DB225B"/>
    <w:rsid w:val="00DB6380"/>
    <w:rsid w:val="00DB6564"/>
    <w:rsid w:val="00DC3F19"/>
    <w:rsid w:val="00DC740E"/>
    <w:rsid w:val="00DD7BFB"/>
    <w:rsid w:val="00DE4492"/>
    <w:rsid w:val="00DE5C79"/>
    <w:rsid w:val="00DF558A"/>
    <w:rsid w:val="00DF65FD"/>
    <w:rsid w:val="00E07EE4"/>
    <w:rsid w:val="00E101F9"/>
    <w:rsid w:val="00E11668"/>
    <w:rsid w:val="00E126A2"/>
    <w:rsid w:val="00E144BD"/>
    <w:rsid w:val="00E15F32"/>
    <w:rsid w:val="00E20BB4"/>
    <w:rsid w:val="00E22C25"/>
    <w:rsid w:val="00E2740A"/>
    <w:rsid w:val="00E378C1"/>
    <w:rsid w:val="00E41A3C"/>
    <w:rsid w:val="00E428E0"/>
    <w:rsid w:val="00E42B6F"/>
    <w:rsid w:val="00E42E8D"/>
    <w:rsid w:val="00E50C0C"/>
    <w:rsid w:val="00E533EA"/>
    <w:rsid w:val="00E56C71"/>
    <w:rsid w:val="00E708A6"/>
    <w:rsid w:val="00E84EB8"/>
    <w:rsid w:val="00E912CB"/>
    <w:rsid w:val="00E949CD"/>
    <w:rsid w:val="00E95A92"/>
    <w:rsid w:val="00EA4E75"/>
    <w:rsid w:val="00EA78C4"/>
    <w:rsid w:val="00EB26B2"/>
    <w:rsid w:val="00EB3D1B"/>
    <w:rsid w:val="00EC306A"/>
    <w:rsid w:val="00ED0286"/>
    <w:rsid w:val="00ED0D5A"/>
    <w:rsid w:val="00ED1758"/>
    <w:rsid w:val="00ED5126"/>
    <w:rsid w:val="00EE63E5"/>
    <w:rsid w:val="00EF6EC7"/>
    <w:rsid w:val="00F030EC"/>
    <w:rsid w:val="00F138F0"/>
    <w:rsid w:val="00F1758A"/>
    <w:rsid w:val="00F208E7"/>
    <w:rsid w:val="00F26865"/>
    <w:rsid w:val="00F350EC"/>
    <w:rsid w:val="00F41590"/>
    <w:rsid w:val="00F47FD3"/>
    <w:rsid w:val="00F50BD8"/>
    <w:rsid w:val="00F5365E"/>
    <w:rsid w:val="00F53B5B"/>
    <w:rsid w:val="00F579A9"/>
    <w:rsid w:val="00F70200"/>
    <w:rsid w:val="00F7785E"/>
    <w:rsid w:val="00F81B53"/>
    <w:rsid w:val="00F828DD"/>
    <w:rsid w:val="00F8327A"/>
    <w:rsid w:val="00F869AF"/>
    <w:rsid w:val="00F87915"/>
    <w:rsid w:val="00FA04B8"/>
    <w:rsid w:val="00FA1A81"/>
    <w:rsid w:val="00FA3FDB"/>
    <w:rsid w:val="00FA5CA5"/>
    <w:rsid w:val="00FB0B2C"/>
    <w:rsid w:val="00FB3739"/>
    <w:rsid w:val="00FB735F"/>
    <w:rsid w:val="00FC296C"/>
    <w:rsid w:val="00FC52EF"/>
    <w:rsid w:val="00FD128D"/>
    <w:rsid w:val="00FD4A7D"/>
    <w:rsid w:val="00FD7B92"/>
    <w:rsid w:val="00FF00B9"/>
    <w:rsid w:val="00FF0A5C"/>
    <w:rsid w:val="03C73C40"/>
    <w:rsid w:val="06B93F93"/>
    <w:rsid w:val="071426B7"/>
    <w:rsid w:val="077B78D4"/>
    <w:rsid w:val="08A03E34"/>
    <w:rsid w:val="0E722040"/>
    <w:rsid w:val="108C5BB3"/>
    <w:rsid w:val="11576580"/>
    <w:rsid w:val="15A02708"/>
    <w:rsid w:val="1ABA3364"/>
    <w:rsid w:val="1B0C78EB"/>
    <w:rsid w:val="1D4D49A3"/>
    <w:rsid w:val="1F50506D"/>
    <w:rsid w:val="1FD707C9"/>
    <w:rsid w:val="240F46B6"/>
    <w:rsid w:val="289528A1"/>
    <w:rsid w:val="2DBA0995"/>
    <w:rsid w:val="31BA5621"/>
    <w:rsid w:val="31C74937"/>
    <w:rsid w:val="34C907A7"/>
    <w:rsid w:val="34E622D6"/>
    <w:rsid w:val="396264C7"/>
    <w:rsid w:val="39B31F3A"/>
    <w:rsid w:val="40372168"/>
    <w:rsid w:val="445A1933"/>
    <w:rsid w:val="4AA71688"/>
    <w:rsid w:val="4BB040B9"/>
    <w:rsid w:val="4DFA077B"/>
    <w:rsid w:val="4E4C2783"/>
    <w:rsid w:val="4FE95A27"/>
    <w:rsid w:val="5BE424D0"/>
    <w:rsid w:val="5C0C7E11"/>
    <w:rsid w:val="605B3923"/>
    <w:rsid w:val="6271300E"/>
    <w:rsid w:val="65A0755D"/>
    <w:rsid w:val="66CE16B9"/>
    <w:rsid w:val="68A82244"/>
    <w:rsid w:val="71DC3F5A"/>
    <w:rsid w:val="73CF7C0D"/>
    <w:rsid w:val="78BE5827"/>
    <w:rsid w:val="7C8F0A6B"/>
    <w:rsid w:val="7E95593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Calibri Light" w:hAnsi="Calibri Light" w:eastAsia="宋体"/>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Calibri Light" w:hAnsi="Calibri Light" w:eastAsia="宋体"/>
      <w:b/>
      <w:bCs/>
      <w:sz w:val="28"/>
      <w:szCs w:val="28"/>
    </w:rPr>
  </w:style>
  <w:style w:type="character" w:default="1" w:styleId="11">
    <w:name w:val="Default Paragraph Font"/>
    <w:unhideWhenUsed/>
    <w:uiPriority w:val="1"/>
  </w:style>
  <w:style w:type="table" w:default="1" w:styleId="13">
    <w:name w:val="Normal Table"/>
    <w:unhideWhenUsed/>
    <w:uiPriority w:val="99"/>
    <w:tblPr>
      <w:tblStyle w:val="13"/>
      <w:tblLayout w:type="fixed"/>
      <w:tblCellMar>
        <w:top w:w="0" w:type="dxa"/>
        <w:left w:w="108" w:type="dxa"/>
        <w:bottom w:w="0" w:type="dxa"/>
        <w:right w:w="108" w:type="dxa"/>
      </w:tblCellMar>
    </w:tblPr>
    <w:tcPr>
      <w:textDirection w:val="lrTb"/>
    </w:tcPr>
  </w:style>
  <w:style w:type="paragraph" w:styleId="6">
    <w:name w:val="toc 3"/>
    <w:basedOn w:val="1"/>
    <w:next w:val="1"/>
    <w:unhideWhenUsed/>
    <w:uiPriority w:val="39"/>
    <w:pPr>
      <w:ind w:left="840" w:leftChars="400"/>
    </w:p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style>
  <w:style w:type="paragraph" w:styleId="10">
    <w:name w:val="toc 2"/>
    <w:basedOn w:val="1"/>
    <w:next w:val="1"/>
    <w:unhideWhenUsed/>
    <w:uiPriority w:val="39"/>
    <w:pPr>
      <w:ind w:left="420" w:leftChars="200"/>
    </w:pPr>
  </w:style>
  <w:style w:type="character" w:styleId="12">
    <w:name w:val="Hyperlink"/>
    <w:basedOn w:val="11"/>
    <w:unhideWhenUsed/>
    <w:uiPriority w:val="99"/>
    <w:rPr>
      <w:color w:val="0563C1"/>
      <w:u w:val="single"/>
    </w:rPr>
  </w:style>
  <w:style w:type="paragraph" w:customStyle="1" w:styleId="14">
    <w:name w:val="TOC Heading"/>
    <w:basedOn w:val="2"/>
    <w:next w:val="1"/>
    <w:unhideWhenUsed/>
    <w:qFormat/>
    <w:uiPriority w:val="39"/>
    <w:pPr>
      <w:widowControl/>
      <w:spacing w:before="240" w:after="0" w:line="259" w:lineRule="auto"/>
      <w:jc w:val="left"/>
      <w:outlineLvl w:val="9"/>
    </w:pPr>
    <w:rPr>
      <w:rFonts w:ascii="Calibri Light" w:hAnsi="Calibri Light" w:eastAsia="宋体"/>
      <w:b w:val="0"/>
      <w:bCs w:val="0"/>
      <w:color w:val="2D73B3"/>
      <w:kern w:val="0"/>
      <w:sz w:val="32"/>
      <w:szCs w:val="32"/>
    </w:rPr>
  </w:style>
  <w:style w:type="character" w:customStyle="1" w:styleId="15">
    <w:name w:val="页眉 Char"/>
    <w:basedOn w:val="11"/>
    <w:link w:val="8"/>
    <w:uiPriority w:val="99"/>
    <w:rPr>
      <w:sz w:val="18"/>
      <w:szCs w:val="18"/>
    </w:rPr>
  </w:style>
  <w:style w:type="character" w:customStyle="1" w:styleId="16">
    <w:name w:val="页脚 Char"/>
    <w:basedOn w:val="11"/>
    <w:link w:val="7"/>
    <w:uiPriority w:val="99"/>
    <w:rPr>
      <w:sz w:val="18"/>
      <w:szCs w:val="18"/>
    </w:rPr>
  </w:style>
  <w:style w:type="character" w:customStyle="1" w:styleId="17">
    <w:name w:val="标题 1 Char"/>
    <w:basedOn w:val="11"/>
    <w:link w:val="2"/>
    <w:uiPriority w:val="9"/>
    <w:rPr>
      <w:b/>
      <w:bCs/>
      <w:kern w:val="44"/>
      <w:sz w:val="44"/>
      <w:szCs w:val="44"/>
    </w:rPr>
  </w:style>
  <w:style w:type="character" w:customStyle="1" w:styleId="18">
    <w:name w:val="标题 2 Char"/>
    <w:basedOn w:val="11"/>
    <w:link w:val="3"/>
    <w:uiPriority w:val="9"/>
    <w:rPr>
      <w:rFonts w:ascii="Calibri Light" w:hAnsi="Calibri Light" w:eastAsia="宋体"/>
      <w:b/>
      <w:bCs/>
      <w:sz w:val="32"/>
      <w:szCs w:val="32"/>
    </w:rPr>
  </w:style>
  <w:style w:type="character" w:customStyle="1" w:styleId="19">
    <w:name w:val="标题 3 Char"/>
    <w:basedOn w:val="11"/>
    <w:link w:val="4"/>
    <w:uiPriority w:val="9"/>
    <w:rPr>
      <w:b/>
      <w:bCs/>
      <w:sz w:val="32"/>
      <w:szCs w:val="32"/>
    </w:rPr>
  </w:style>
  <w:style w:type="character" w:customStyle="1" w:styleId="20">
    <w:name w:val="标题 4 Char"/>
    <w:basedOn w:val="11"/>
    <w:link w:val="5"/>
    <w:uiPriority w:val="9"/>
    <w:rPr>
      <w:rFonts w:ascii="Calibri Light" w:hAnsi="Calibri Light" w:eastAsia="宋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93</Words>
  <Characters>535</Characters>
  <Lines>4</Lines>
  <Paragraphs>1</Paragraphs>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2015-04-29T05:59:00Z</dcterms:created>
  <dc:creator>k49</dc:creator>
  <cp:lastModifiedBy>King</cp:lastModifiedBy>
  <dcterms:modified xsi:type="dcterms:W3CDTF">2015-07-30T15:53:14Z</dcterms:modified>
  <dc:title>文件服务器问题诊断工具说明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