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9F0447" w:rsidRDefault="009F0447" w:rsidP="009F0447">
      <w:pPr>
        <w:jc w:val="center"/>
        <w:rPr>
          <w:sz w:val="48"/>
          <w:szCs w:val="48"/>
        </w:rPr>
      </w:pPr>
      <w:r w:rsidRPr="009F0447">
        <w:rPr>
          <w:rFonts w:asciiTheme="minorEastAsia" w:hAnsiTheme="minorEastAsia" w:hint="eastAsia"/>
          <w:b/>
          <w:sz w:val="48"/>
          <w:szCs w:val="48"/>
        </w:rPr>
        <w:t>UDH</w:t>
      </w:r>
      <w:r w:rsidR="00C319F5">
        <w:rPr>
          <w:rFonts w:asciiTheme="minorEastAsia" w:hAnsiTheme="minorEastAsia" w:hint="eastAsia"/>
          <w:b/>
          <w:sz w:val="48"/>
          <w:szCs w:val="48"/>
        </w:rPr>
        <w:t xml:space="preserve"> Search去重与分组</w:t>
      </w:r>
    </w:p>
    <w:p w:rsidR="00403F9F" w:rsidRDefault="00403F9F" w:rsidP="00403F9F"/>
    <w:p w:rsidR="00403F9F" w:rsidRDefault="00403F9F" w:rsidP="00403F9F"/>
    <w:p w:rsidR="00403F9F" w:rsidRDefault="00403F9F" w:rsidP="003626A8">
      <w:r>
        <w:rPr>
          <w:rFonts w:hint="eastAsia"/>
        </w:rPr>
        <w:t>作者</w:t>
      </w:r>
      <w:r>
        <w:t>：</w:t>
      </w:r>
      <w:r w:rsidR="00727DC4">
        <w:rPr>
          <w:rFonts w:hint="eastAsia"/>
        </w:rPr>
        <w:t xml:space="preserve"> </w:t>
      </w:r>
      <w:r w:rsidR="00ED093B">
        <w:rPr>
          <w:rFonts w:hint="eastAsia"/>
        </w:rPr>
        <w:t>费英林</w:t>
      </w:r>
      <w:r>
        <w:t xml:space="preserve"> </w:t>
      </w:r>
      <w:bookmarkStart w:id="0" w:name="_GoBack"/>
      <w:bookmarkEnd w:id="0"/>
    </w:p>
    <w:p w:rsidR="00460F0E" w:rsidRDefault="00403F9F" w:rsidP="00460F0E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03177A" w:rsidRDefault="00643782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 w:rsidRPr="00643782">
            <w:fldChar w:fldCharType="begin"/>
          </w:r>
          <w:r w:rsidR="00403F9F">
            <w:instrText xml:space="preserve"> TOC \o "1-3" \h \z \u </w:instrText>
          </w:r>
          <w:r w:rsidRPr="00643782">
            <w:fldChar w:fldCharType="separate"/>
          </w:r>
          <w:hyperlink w:anchor="_Toc421699126" w:history="1">
            <w:r w:rsidR="0003177A" w:rsidRPr="00FA24F5">
              <w:rPr>
                <w:rStyle w:val="a5"/>
                <w:noProof/>
              </w:rPr>
              <w:t>1.</w:t>
            </w:r>
            <w:r w:rsidR="0003177A">
              <w:rPr>
                <w:noProof/>
              </w:rPr>
              <w:tab/>
            </w:r>
            <w:r w:rsidR="0003177A" w:rsidRPr="00FA24F5">
              <w:rPr>
                <w:rStyle w:val="a5"/>
                <w:rFonts w:hint="eastAsia"/>
                <w:noProof/>
              </w:rPr>
              <w:t>索引数据去重</w:t>
            </w:r>
            <w:r w:rsidR="000317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177A">
              <w:rPr>
                <w:noProof/>
                <w:webHidden/>
              </w:rPr>
              <w:instrText xml:space="preserve"> PAGEREF _Toc421699126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177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177A" w:rsidRDefault="0064378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1699127" w:history="1">
            <w:r w:rsidR="0003177A" w:rsidRPr="00FA24F5">
              <w:rPr>
                <w:rStyle w:val="a5"/>
                <w:noProof/>
              </w:rPr>
              <w:t>1.1.</w:t>
            </w:r>
            <w:r w:rsidR="0003177A">
              <w:rPr>
                <w:noProof/>
              </w:rPr>
              <w:tab/>
            </w:r>
            <w:r w:rsidR="0003177A" w:rsidRPr="00FA24F5">
              <w:rPr>
                <w:rStyle w:val="a5"/>
                <w:rFonts w:hint="eastAsia"/>
                <w:noProof/>
              </w:rPr>
              <w:t>修改</w:t>
            </w:r>
            <w:r w:rsidR="0003177A" w:rsidRPr="00FA24F5">
              <w:rPr>
                <w:rStyle w:val="a5"/>
                <w:noProof/>
              </w:rPr>
              <w:t>solrconfig.xml</w:t>
            </w:r>
            <w:r w:rsidR="000317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177A">
              <w:rPr>
                <w:noProof/>
                <w:webHidden/>
              </w:rPr>
              <w:instrText xml:space="preserve"> PAGEREF _Toc421699127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177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177A" w:rsidRDefault="0064378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1699128" w:history="1">
            <w:r w:rsidR="0003177A" w:rsidRPr="00FA24F5">
              <w:rPr>
                <w:rStyle w:val="a5"/>
                <w:noProof/>
              </w:rPr>
              <w:t>1.2.</w:t>
            </w:r>
            <w:r w:rsidR="0003177A">
              <w:rPr>
                <w:noProof/>
              </w:rPr>
              <w:tab/>
            </w:r>
            <w:r w:rsidR="0003177A" w:rsidRPr="00FA24F5">
              <w:rPr>
                <w:rStyle w:val="a5"/>
                <w:rFonts w:hint="eastAsia"/>
                <w:noProof/>
              </w:rPr>
              <w:t>修改</w:t>
            </w:r>
            <w:r w:rsidR="0003177A" w:rsidRPr="00FA24F5">
              <w:rPr>
                <w:rStyle w:val="a5"/>
                <w:noProof/>
              </w:rPr>
              <w:t>schema.xml</w:t>
            </w:r>
            <w:r w:rsidR="000317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177A">
              <w:rPr>
                <w:noProof/>
                <w:webHidden/>
              </w:rPr>
              <w:instrText xml:space="preserve"> PAGEREF _Toc421699128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177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177A" w:rsidRDefault="0064378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1699129" w:history="1">
            <w:r w:rsidR="0003177A" w:rsidRPr="00FA24F5">
              <w:rPr>
                <w:rStyle w:val="a5"/>
                <w:noProof/>
              </w:rPr>
              <w:t>1.3.</w:t>
            </w:r>
            <w:r w:rsidR="0003177A">
              <w:rPr>
                <w:noProof/>
              </w:rPr>
              <w:tab/>
            </w:r>
            <w:r w:rsidR="0003177A" w:rsidRPr="00FA24F5">
              <w:rPr>
                <w:rStyle w:val="a5"/>
                <w:rFonts w:hint="eastAsia"/>
                <w:noProof/>
              </w:rPr>
              <w:t>验证</w:t>
            </w:r>
            <w:r w:rsidR="000317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177A">
              <w:rPr>
                <w:noProof/>
                <w:webHidden/>
              </w:rPr>
              <w:instrText xml:space="preserve"> PAGEREF _Toc421699129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177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177A" w:rsidRDefault="00643782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1699130" w:history="1">
            <w:r w:rsidR="0003177A" w:rsidRPr="00FA24F5">
              <w:rPr>
                <w:rStyle w:val="a5"/>
                <w:noProof/>
              </w:rPr>
              <w:t>2.</w:t>
            </w:r>
            <w:r w:rsidR="0003177A">
              <w:rPr>
                <w:noProof/>
              </w:rPr>
              <w:tab/>
            </w:r>
            <w:r w:rsidR="0003177A" w:rsidRPr="00FA24F5">
              <w:rPr>
                <w:rStyle w:val="a5"/>
                <w:rFonts w:hint="eastAsia"/>
                <w:noProof/>
              </w:rPr>
              <w:t>索引数据分组</w:t>
            </w:r>
            <w:r w:rsidR="000317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177A">
              <w:rPr>
                <w:noProof/>
                <w:webHidden/>
              </w:rPr>
              <w:instrText xml:space="preserve"> PAGEREF _Toc421699130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177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177A" w:rsidRDefault="0064378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1699131" w:history="1">
            <w:r w:rsidR="0003177A" w:rsidRPr="00FA24F5">
              <w:rPr>
                <w:rStyle w:val="a5"/>
                <w:noProof/>
              </w:rPr>
              <w:t>2.1.</w:t>
            </w:r>
            <w:r w:rsidR="0003177A">
              <w:rPr>
                <w:noProof/>
              </w:rPr>
              <w:tab/>
            </w:r>
            <w:r w:rsidR="0003177A" w:rsidRPr="00FA24F5">
              <w:rPr>
                <w:rStyle w:val="a5"/>
                <w:rFonts w:hint="eastAsia"/>
                <w:noProof/>
              </w:rPr>
              <w:t>修改</w:t>
            </w:r>
            <w:r w:rsidR="0003177A" w:rsidRPr="00FA24F5">
              <w:rPr>
                <w:rStyle w:val="a5"/>
                <w:noProof/>
              </w:rPr>
              <w:t>schema.xml</w:t>
            </w:r>
            <w:r w:rsidR="000317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177A">
              <w:rPr>
                <w:noProof/>
                <w:webHidden/>
              </w:rPr>
              <w:instrText xml:space="preserve"> PAGEREF _Toc421699131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177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177A" w:rsidRDefault="0064378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1699132" w:history="1">
            <w:r w:rsidR="0003177A" w:rsidRPr="00FA24F5">
              <w:rPr>
                <w:rStyle w:val="a5"/>
                <w:noProof/>
              </w:rPr>
              <w:t>2.2.</w:t>
            </w:r>
            <w:r w:rsidR="0003177A">
              <w:rPr>
                <w:noProof/>
              </w:rPr>
              <w:tab/>
            </w:r>
            <w:r w:rsidR="0003177A" w:rsidRPr="00FA24F5">
              <w:rPr>
                <w:rStyle w:val="a5"/>
                <w:rFonts w:hint="eastAsia"/>
                <w:noProof/>
              </w:rPr>
              <w:t>分组示例</w:t>
            </w:r>
            <w:r w:rsidR="000317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177A">
              <w:rPr>
                <w:noProof/>
                <w:webHidden/>
              </w:rPr>
              <w:instrText xml:space="preserve"> PAGEREF _Toc421699132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177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643782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03F9F" w:rsidRDefault="00403F9F" w:rsidP="00403F9F"/>
    <w:p w:rsidR="00717DD3" w:rsidRDefault="00ED093B" w:rsidP="00403F9F">
      <w:r>
        <w:rPr>
          <w:rFonts w:hint="eastAsia"/>
        </w:rPr>
        <w:t xml:space="preserve">  </w:t>
      </w:r>
      <w:r w:rsidR="0040550F">
        <w:rPr>
          <w:rFonts w:hint="eastAsia"/>
        </w:rPr>
        <w:t xml:space="preserve">  </w:t>
      </w:r>
    </w:p>
    <w:p w:rsidR="00973DFD" w:rsidRPr="00973DFD" w:rsidRDefault="00973DFD" w:rsidP="00613F30">
      <w:pPr>
        <w:ind w:firstLine="420"/>
      </w:pPr>
    </w:p>
    <w:p w:rsidR="00B9340A" w:rsidRDefault="00C319F5" w:rsidP="00403F9F">
      <w:pPr>
        <w:pStyle w:val="1"/>
        <w:numPr>
          <w:ilvl w:val="0"/>
          <w:numId w:val="1"/>
        </w:numPr>
      </w:pPr>
      <w:bookmarkStart w:id="1" w:name="_Toc421699126"/>
      <w:r>
        <w:rPr>
          <w:rFonts w:hint="eastAsia"/>
        </w:rPr>
        <w:t>索引数据去重</w:t>
      </w:r>
      <w:bookmarkEnd w:id="1"/>
    </w:p>
    <w:p w:rsidR="00C319F5" w:rsidRPr="00C319F5" w:rsidRDefault="00C319F5" w:rsidP="00C319F5">
      <w:r>
        <w:rPr>
          <w:rFonts w:hint="eastAsia"/>
        </w:rPr>
        <w:t xml:space="preserve">    </w:t>
      </w:r>
      <w:r>
        <w:rPr>
          <w:rFonts w:hint="eastAsia"/>
        </w:rPr>
        <w:t>去重的目的是阻止重复或近似重复的文档进入索引数据。</w:t>
      </w:r>
    </w:p>
    <w:p w:rsidR="00403F9F" w:rsidRDefault="00C319F5" w:rsidP="00403F9F">
      <w:pPr>
        <w:pStyle w:val="2"/>
        <w:numPr>
          <w:ilvl w:val="1"/>
          <w:numId w:val="1"/>
        </w:numPr>
      </w:pPr>
      <w:bookmarkStart w:id="2" w:name="_Toc421699127"/>
      <w:r>
        <w:rPr>
          <w:rFonts w:hint="eastAsia"/>
        </w:rPr>
        <w:t>修改</w:t>
      </w:r>
      <w:r w:rsidRPr="00C319F5">
        <w:t>solrconfig.xml</w:t>
      </w:r>
      <w:bookmarkEnd w:id="2"/>
    </w:p>
    <w:p w:rsidR="00577CD5" w:rsidRDefault="00C319F5" w:rsidP="00C255DB">
      <w:pPr>
        <w:ind w:firstLine="420"/>
      </w:pPr>
      <w:r>
        <w:rPr>
          <w:rFonts w:hint="eastAsia"/>
        </w:rPr>
        <w:t>下面是一个配置实例。</w:t>
      </w:r>
      <w:r w:rsidR="00577CD5">
        <w:rPr>
          <w:rFonts w:hint="eastAsia"/>
        </w:rPr>
        <w:t>字段</w:t>
      </w:r>
      <w:r w:rsidR="00577CD5">
        <w:t>signatureID</w:t>
      </w:r>
      <w:r w:rsidR="00577CD5">
        <w:rPr>
          <w:rFonts w:hint="eastAsia"/>
        </w:rPr>
        <w:t>用做一个文档的</w:t>
      </w:r>
      <w:r w:rsidR="00577CD5">
        <w:rPr>
          <w:rFonts w:hint="eastAsia"/>
        </w:rPr>
        <w:t>Unique ID</w:t>
      </w:r>
      <w:r w:rsidR="00577CD5">
        <w:rPr>
          <w:rFonts w:hint="eastAsia"/>
        </w:rPr>
        <w:t>，</w:t>
      </w:r>
      <w:r w:rsidR="00B24F6A">
        <w:rPr>
          <w:rFonts w:hint="eastAsia"/>
        </w:rPr>
        <w:t>它是一个虚拟字段，代表字段</w:t>
      </w:r>
      <w:r w:rsidR="00B24F6A">
        <w:t>data_f1</w:t>
      </w:r>
      <w:r w:rsidR="00B24F6A">
        <w:rPr>
          <w:rFonts w:hint="eastAsia"/>
        </w:rPr>
        <w:t>与</w:t>
      </w:r>
      <w:r w:rsidR="00B24F6A">
        <w:t>data_f2</w:t>
      </w:r>
      <w:r w:rsidR="00B24F6A">
        <w:rPr>
          <w:rFonts w:hint="eastAsia"/>
        </w:rPr>
        <w:t>的组合，</w:t>
      </w:r>
      <w:r w:rsidR="00B24F6A">
        <w:t>data_f1</w:t>
      </w:r>
      <w:r w:rsidR="00B24F6A">
        <w:rPr>
          <w:rFonts w:hint="eastAsia"/>
        </w:rPr>
        <w:t>与</w:t>
      </w:r>
      <w:r w:rsidR="00B24F6A">
        <w:t>data_f2</w:t>
      </w:r>
      <w:r w:rsidR="00B24F6A">
        <w:rPr>
          <w:rFonts w:hint="eastAsia"/>
        </w:rPr>
        <w:t>是实际存在的字段。即</w:t>
      </w:r>
      <w:r w:rsidR="00B24F6A">
        <w:t>data_f1</w:t>
      </w:r>
      <w:r w:rsidR="00B24F6A">
        <w:rPr>
          <w:rFonts w:hint="eastAsia"/>
        </w:rPr>
        <w:t>与</w:t>
      </w:r>
      <w:r w:rsidR="00B24F6A">
        <w:t>data_f2</w:t>
      </w:r>
      <w:r w:rsidR="00B24F6A">
        <w:rPr>
          <w:rFonts w:hint="eastAsia"/>
        </w:rPr>
        <w:t>组合的值必须是唯一的，如果重复，已在索引中的数据会被覆盖。</w:t>
      </w:r>
    </w:p>
    <w:p w:rsidR="00C319F5" w:rsidRPr="00E329AA" w:rsidRDefault="00C319F5" w:rsidP="00C319F5">
      <w:pPr>
        <w:ind w:firstLine="420"/>
        <w:rPr>
          <w:sz w:val="18"/>
          <w:szCs w:val="18"/>
        </w:rPr>
      </w:pPr>
      <w:r w:rsidRPr="00E329AA">
        <w:rPr>
          <w:sz w:val="18"/>
          <w:szCs w:val="18"/>
        </w:rPr>
        <w:t xml:space="preserve">     &lt;updateRequestProcessorChain name="</w:t>
      </w:r>
      <w:r w:rsidRPr="00E329AA">
        <w:rPr>
          <w:b/>
          <w:szCs w:val="21"/>
        </w:rPr>
        <w:t>dedupe</w:t>
      </w:r>
      <w:r w:rsidRPr="00E329AA">
        <w:rPr>
          <w:sz w:val="18"/>
          <w:szCs w:val="18"/>
        </w:rPr>
        <w:t>"&gt;</w:t>
      </w:r>
    </w:p>
    <w:p w:rsidR="00C319F5" w:rsidRPr="00E329AA" w:rsidRDefault="00C319F5" w:rsidP="00C319F5">
      <w:pPr>
        <w:ind w:firstLine="420"/>
        <w:rPr>
          <w:sz w:val="18"/>
          <w:szCs w:val="18"/>
        </w:rPr>
      </w:pPr>
      <w:r w:rsidRPr="00E329AA">
        <w:rPr>
          <w:sz w:val="18"/>
          <w:szCs w:val="18"/>
        </w:rPr>
        <w:t xml:space="preserve">       &lt;processor class="solr.processor.SignatureUpdateProcessorFactory"&gt;</w:t>
      </w:r>
    </w:p>
    <w:p w:rsidR="00C319F5" w:rsidRPr="00E329AA" w:rsidRDefault="00C319F5" w:rsidP="00C319F5">
      <w:pPr>
        <w:ind w:firstLine="420"/>
        <w:rPr>
          <w:sz w:val="18"/>
          <w:szCs w:val="18"/>
        </w:rPr>
      </w:pPr>
      <w:r w:rsidRPr="00E329AA">
        <w:rPr>
          <w:sz w:val="18"/>
          <w:szCs w:val="18"/>
        </w:rPr>
        <w:t xml:space="preserve">         &lt;bool name="enabled"&gt;true&lt;/bool&gt;</w:t>
      </w:r>
    </w:p>
    <w:p w:rsidR="00C319F5" w:rsidRPr="00E329AA" w:rsidRDefault="00C319F5" w:rsidP="00C319F5">
      <w:pPr>
        <w:ind w:firstLine="420"/>
        <w:rPr>
          <w:b/>
          <w:szCs w:val="21"/>
        </w:rPr>
      </w:pPr>
      <w:r w:rsidRPr="00E329AA">
        <w:rPr>
          <w:sz w:val="18"/>
          <w:szCs w:val="18"/>
        </w:rPr>
        <w:t xml:space="preserve">         </w:t>
      </w:r>
      <w:r w:rsidRPr="00E329AA">
        <w:rPr>
          <w:b/>
          <w:szCs w:val="21"/>
        </w:rPr>
        <w:t>&lt;str name="signatureField"&gt;signatureID&lt;/str&gt;</w:t>
      </w:r>
    </w:p>
    <w:p w:rsidR="00C319F5" w:rsidRPr="00E329AA" w:rsidRDefault="00C319F5" w:rsidP="00C319F5">
      <w:pPr>
        <w:ind w:firstLine="420"/>
        <w:rPr>
          <w:sz w:val="18"/>
          <w:szCs w:val="18"/>
        </w:rPr>
      </w:pPr>
      <w:r w:rsidRPr="00E329AA">
        <w:rPr>
          <w:sz w:val="18"/>
          <w:szCs w:val="18"/>
        </w:rPr>
        <w:t xml:space="preserve">         &lt;bool name="overwriteDupes"&gt;false&lt;/bool&gt;</w:t>
      </w:r>
    </w:p>
    <w:p w:rsidR="00C319F5" w:rsidRPr="00E329AA" w:rsidRDefault="00C319F5" w:rsidP="00C319F5">
      <w:pPr>
        <w:ind w:firstLine="420"/>
        <w:rPr>
          <w:b/>
          <w:szCs w:val="21"/>
        </w:rPr>
      </w:pPr>
      <w:r w:rsidRPr="00E329AA">
        <w:rPr>
          <w:sz w:val="18"/>
          <w:szCs w:val="18"/>
        </w:rPr>
        <w:t xml:space="preserve">         </w:t>
      </w:r>
      <w:r w:rsidRPr="00E329AA">
        <w:rPr>
          <w:b/>
          <w:szCs w:val="21"/>
        </w:rPr>
        <w:t>&lt;str name="fields"&gt;data_f1,data_f2&lt;/str&gt;</w:t>
      </w:r>
    </w:p>
    <w:p w:rsidR="00C319F5" w:rsidRPr="00E329AA" w:rsidRDefault="00C319F5" w:rsidP="00C319F5">
      <w:pPr>
        <w:ind w:firstLine="420"/>
        <w:rPr>
          <w:sz w:val="18"/>
          <w:szCs w:val="18"/>
        </w:rPr>
      </w:pPr>
      <w:r w:rsidRPr="00E329AA">
        <w:rPr>
          <w:sz w:val="18"/>
          <w:szCs w:val="18"/>
        </w:rPr>
        <w:t xml:space="preserve">         &lt;str name="signatureClass"&gt;solr.processor.Lookup3Signature&lt;/str&gt;</w:t>
      </w:r>
    </w:p>
    <w:p w:rsidR="00C319F5" w:rsidRPr="00E329AA" w:rsidRDefault="00C319F5" w:rsidP="00C319F5">
      <w:pPr>
        <w:ind w:firstLine="420"/>
        <w:rPr>
          <w:sz w:val="18"/>
          <w:szCs w:val="18"/>
        </w:rPr>
      </w:pPr>
      <w:r w:rsidRPr="00E329AA">
        <w:rPr>
          <w:sz w:val="18"/>
          <w:szCs w:val="18"/>
        </w:rPr>
        <w:t xml:space="preserve">       &lt;/processor&gt;</w:t>
      </w:r>
    </w:p>
    <w:p w:rsidR="00C319F5" w:rsidRPr="00E329AA" w:rsidRDefault="00C319F5" w:rsidP="00C319F5">
      <w:pPr>
        <w:ind w:firstLine="420"/>
        <w:rPr>
          <w:sz w:val="18"/>
          <w:szCs w:val="18"/>
        </w:rPr>
      </w:pPr>
      <w:r w:rsidRPr="00E329AA">
        <w:rPr>
          <w:sz w:val="18"/>
          <w:szCs w:val="18"/>
        </w:rPr>
        <w:t xml:space="preserve">       &lt;processor class="solr.LogUpdateProcessorFactory" /&gt;</w:t>
      </w:r>
    </w:p>
    <w:p w:rsidR="00C319F5" w:rsidRPr="00E329AA" w:rsidRDefault="00C319F5" w:rsidP="00C319F5">
      <w:pPr>
        <w:ind w:firstLine="420"/>
        <w:rPr>
          <w:sz w:val="18"/>
          <w:szCs w:val="18"/>
        </w:rPr>
      </w:pPr>
      <w:r w:rsidRPr="00E329AA">
        <w:rPr>
          <w:sz w:val="18"/>
          <w:szCs w:val="18"/>
        </w:rPr>
        <w:t xml:space="preserve">       &lt;processor class="solr.RunUpdateProcessorFactory" /&gt;</w:t>
      </w:r>
    </w:p>
    <w:p w:rsidR="00C319F5" w:rsidRPr="00E329AA" w:rsidRDefault="00C319F5" w:rsidP="00C319F5">
      <w:pPr>
        <w:ind w:firstLine="420"/>
        <w:rPr>
          <w:sz w:val="18"/>
          <w:szCs w:val="18"/>
        </w:rPr>
      </w:pPr>
      <w:r w:rsidRPr="00E329AA">
        <w:rPr>
          <w:sz w:val="18"/>
          <w:szCs w:val="18"/>
        </w:rPr>
        <w:t xml:space="preserve">     &lt;/updateRequestProcessorChain&gt;</w:t>
      </w:r>
    </w:p>
    <w:p w:rsidR="00C319F5" w:rsidRDefault="00C319F5" w:rsidP="00C319F5">
      <w:pPr>
        <w:ind w:firstLine="420"/>
      </w:pPr>
      <w:r>
        <w:t xml:space="preserve">    </w:t>
      </w:r>
    </w:p>
    <w:p w:rsidR="00C255DB" w:rsidRPr="00C255DB" w:rsidRDefault="00C319F5" w:rsidP="00C319F5">
      <w:pPr>
        <w:ind w:firstLine="420"/>
      </w:pPr>
      <w:r>
        <w:t xml:space="preserve">  </w:t>
      </w:r>
    </w:p>
    <w:p w:rsidR="00C255DB" w:rsidRDefault="00E329AA" w:rsidP="00C255DB">
      <w:pPr>
        <w:ind w:firstLine="420"/>
      </w:pPr>
      <w:r>
        <w:rPr>
          <w:rFonts w:hint="eastAsia"/>
        </w:rPr>
        <w:t>启用去重：</w:t>
      </w:r>
    </w:p>
    <w:p w:rsidR="00E329AA" w:rsidRPr="00E329AA" w:rsidRDefault="00E329AA" w:rsidP="00E329AA">
      <w:pPr>
        <w:ind w:leftChars="200" w:left="420" w:firstLine="420"/>
        <w:rPr>
          <w:sz w:val="18"/>
          <w:szCs w:val="18"/>
        </w:rPr>
      </w:pPr>
      <w:r w:rsidRPr="00E329AA">
        <w:rPr>
          <w:sz w:val="18"/>
          <w:szCs w:val="18"/>
        </w:rPr>
        <w:t xml:space="preserve">  &lt;requestHandler name="/update" class="solr.UpdateRequestHandler"&gt;   </w:t>
      </w:r>
    </w:p>
    <w:p w:rsidR="00E329AA" w:rsidRPr="00E329AA" w:rsidRDefault="00E329AA" w:rsidP="00E329AA">
      <w:pPr>
        <w:ind w:leftChars="200" w:left="420" w:firstLine="420"/>
        <w:rPr>
          <w:sz w:val="18"/>
          <w:szCs w:val="18"/>
        </w:rPr>
      </w:pPr>
      <w:r w:rsidRPr="00E329AA">
        <w:rPr>
          <w:sz w:val="18"/>
          <w:szCs w:val="18"/>
        </w:rPr>
        <w:t xml:space="preserve">       &lt;lst name="defaults"&gt;</w:t>
      </w:r>
    </w:p>
    <w:p w:rsidR="00E329AA" w:rsidRPr="00E329AA" w:rsidRDefault="00E329AA" w:rsidP="00E329AA">
      <w:pPr>
        <w:ind w:leftChars="200" w:left="420" w:firstLine="420"/>
        <w:rPr>
          <w:sz w:val="18"/>
          <w:szCs w:val="18"/>
        </w:rPr>
      </w:pPr>
      <w:r w:rsidRPr="00E329AA">
        <w:rPr>
          <w:sz w:val="18"/>
          <w:szCs w:val="18"/>
        </w:rPr>
        <w:t xml:space="preserve">         &lt;str name="update.chain"&gt;</w:t>
      </w:r>
      <w:r w:rsidRPr="00E329AA">
        <w:rPr>
          <w:b/>
          <w:szCs w:val="21"/>
        </w:rPr>
        <w:t>dedupe</w:t>
      </w:r>
      <w:r w:rsidRPr="00E329AA">
        <w:rPr>
          <w:sz w:val="18"/>
          <w:szCs w:val="18"/>
        </w:rPr>
        <w:t>&lt;/str&gt;</w:t>
      </w:r>
    </w:p>
    <w:p w:rsidR="00E329AA" w:rsidRPr="00E329AA" w:rsidRDefault="00E329AA" w:rsidP="00E329AA">
      <w:pPr>
        <w:ind w:leftChars="200" w:left="420" w:firstLine="420"/>
        <w:rPr>
          <w:sz w:val="18"/>
          <w:szCs w:val="18"/>
        </w:rPr>
      </w:pPr>
      <w:r w:rsidRPr="00E329AA">
        <w:rPr>
          <w:sz w:val="18"/>
          <w:szCs w:val="18"/>
        </w:rPr>
        <w:t xml:space="preserve">       &lt;/lst&gt;</w:t>
      </w:r>
    </w:p>
    <w:p w:rsidR="00E329AA" w:rsidRDefault="00E329AA" w:rsidP="00E329AA">
      <w:pPr>
        <w:ind w:leftChars="200" w:left="420" w:firstLine="420"/>
        <w:rPr>
          <w:sz w:val="18"/>
          <w:szCs w:val="18"/>
        </w:rPr>
      </w:pPr>
      <w:r w:rsidRPr="00E329AA">
        <w:rPr>
          <w:sz w:val="18"/>
          <w:szCs w:val="18"/>
        </w:rPr>
        <w:t xml:space="preserve">  &lt;/requestHandler&gt;</w:t>
      </w:r>
    </w:p>
    <w:p w:rsidR="00E329AA" w:rsidRDefault="00E329AA" w:rsidP="00E329AA">
      <w:pPr>
        <w:pStyle w:val="2"/>
        <w:numPr>
          <w:ilvl w:val="1"/>
          <w:numId w:val="1"/>
        </w:numPr>
      </w:pPr>
      <w:bookmarkStart w:id="3" w:name="_Toc421699128"/>
      <w:r>
        <w:rPr>
          <w:rFonts w:hint="eastAsia"/>
        </w:rPr>
        <w:lastRenderedPageBreak/>
        <w:t>修改</w:t>
      </w:r>
      <w:r w:rsidRPr="00E329AA">
        <w:t>schema.xml</w:t>
      </w:r>
      <w:bookmarkEnd w:id="3"/>
    </w:p>
    <w:p w:rsidR="00E329AA" w:rsidRDefault="00E329AA" w:rsidP="00E329AA">
      <w:pPr>
        <w:ind w:firstLine="420"/>
      </w:pPr>
      <w:r>
        <w:rPr>
          <w:rFonts w:hint="eastAsia"/>
        </w:rPr>
        <w:t>将</w:t>
      </w:r>
      <w:r>
        <w:t>uniqueKey</w:t>
      </w:r>
      <w:r>
        <w:rPr>
          <w:rFonts w:hint="eastAsia"/>
        </w:rPr>
        <w:t>设置为</w:t>
      </w:r>
      <w:r>
        <w:t>signatureID</w:t>
      </w:r>
      <w:r>
        <w:rPr>
          <w:rFonts w:hint="eastAsia"/>
        </w:rPr>
        <w:t>（原值是</w:t>
      </w:r>
      <w:r>
        <w:rPr>
          <w:rFonts w:hint="eastAsia"/>
        </w:rPr>
        <w:t>ID</w:t>
      </w:r>
      <w:r>
        <w:rPr>
          <w:rFonts w:hint="eastAsia"/>
        </w:rPr>
        <w:t>，需要替换掉）：</w:t>
      </w:r>
    </w:p>
    <w:p w:rsidR="00E329AA" w:rsidRDefault="00E329AA" w:rsidP="00E329AA">
      <w:pPr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 w:rsidRPr="00E329AA">
        <w:rPr>
          <w:sz w:val="18"/>
          <w:szCs w:val="18"/>
        </w:rPr>
        <w:t>&lt;uniqueKey&gt;signatureID&lt;/uniqueKey&gt;</w:t>
      </w:r>
    </w:p>
    <w:p w:rsidR="00E329AA" w:rsidRPr="00E329AA" w:rsidRDefault="00E329AA" w:rsidP="00E329AA">
      <w:pPr>
        <w:ind w:firstLine="420"/>
        <w:rPr>
          <w:sz w:val="18"/>
          <w:szCs w:val="18"/>
        </w:rPr>
      </w:pPr>
    </w:p>
    <w:p w:rsidR="00E329AA" w:rsidRDefault="00E329AA" w:rsidP="00E329AA">
      <w:pPr>
        <w:ind w:firstLine="420"/>
      </w:pPr>
      <w:r w:rsidRPr="005555FE">
        <w:rPr>
          <w:rFonts w:hint="eastAsia"/>
        </w:rPr>
        <w:t>在</w:t>
      </w:r>
      <w:r w:rsidRPr="005555FE">
        <w:t>fields</w:t>
      </w:r>
      <w:r>
        <w:rPr>
          <w:rFonts w:hint="eastAsia"/>
        </w:rPr>
        <w:t>属性组中</w:t>
      </w:r>
      <w:r w:rsidR="005555FE">
        <w:rPr>
          <w:rFonts w:hint="eastAsia"/>
        </w:rPr>
        <w:t>添加属性</w:t>
      </w:r>
      <w:r w:rsidR="005555FE" w:rsidRPr="005555FE">
        <w:t>signatureID</w:t>
      </w:r>
      <w:r w:rsidR="005555FE">
        <w:rPr>
          <w:rFonts w:hint="eastAsia"/>
        </w:rPr>
        <w:t>：</w:t>
      </w:r>
    </w:p>
    <w:p w:rsidR="005555FE" w:rsidRPr="005555FE" w:rsidRDefault="005555FE" w:rsidP="005555FE">
      <w:pPr>
        <w:ind w:leftChars="200" w:left="420" w:firstLine="420"/>
        <w:rPr>
          <w:sz w:val="18"/>
          <w:szCs w:val="18"/>
        </w:rPr>
      </w:pPr>
      <w:r w:rsidRPr="005555FE">
        <w:rPr>
          <w:sz w:val="18"/>
          <w:szCs w:val="18"/>
        </w:rPr>
        <w:t>&lt;field name="signatureID" type="string" stored="true" indexed="true" required="true" multiValued="false" /&gt;</w:t>
      </w:r>
    </w:p>
    <w:p w:rsidR="00E329AA" w:rsidRDefault="00E329AA" w:rsidP="00E329AA">
      <w:pPr>
        <w:ind w:firstLine="420"/>
      </w:pPr>
      <w:r>
        <w:t xml:space="preserve">  </w:t>
      </w:r>
    </w:p>
    <w:p w:rsidR="005555FE" w:rsidRDefault="005555FE" w:rsidP="005555FE">
      <w:pPr>
        <w:ind w:firstLine="420"/>
      </w:pPr>
      <w:r w:rsidRPr="005555FE">
        <w:rPr>
          <w:rFonts w:hint="eastAsia"/>
        </w:rPr>
        <w:t>修改</w:t>
      </w:r>
      <w:r w:rsidRPr="005555FE">
        <w:t>fields</w:t>
      </w:r>
      <w:r>
        <w:rPr>
          <w:rFonts w:hint="eastAsia"/>
        </w:rPr>
        <w:t>属性组中的属性</w:t>
      </w:r>
      <w:r w:rsidRPr="005555FE">
        <w:t>ID</w:t>
      </w:r>
      <w:r>
        <w:rPr>
          <w:rFonts w:hint="eastAsia"/>
        </w:rPr>
        <w:t>，将</w:t>
      </w:r>
      <w:r>
        <w:rPr>
          <w:rFonts w:hint="eastAsia"/>
        </w:rPr>
        <w:t>required</w:t>
      </w:r>
      <w:r>
        <w:rPr>
          <w:rFonts w:hint="eastAsia"/>
        </w:rPr>
        <w:t>由</w:t>
      </w:r>
      <w:r>
        <w:rPr>
          <w:rFonts w:hint="eastAsia"/>
        </w:rPr>
        <w:t>true</w:t>
      </w:r>
      <w:r>
        <w:rPr>
          <w:rFonts w:hint="eastAsia"/>
        </w:rPr>
        <w:t>改为</w:t>
      </w:r>
      <w:r>
        <w:rPr>
          <w:rFonts w:hint="eastAsia"/>
        </w:rPr>
        <w:t>false</w:t>
      </w:r>
      <w:r>
        <w:rPr>
          <w:rFonts w:hint="eastAsia"/>
        </w:rPr>
        <w:t>：</w:t>
      </w:r>
    </w:p>
    <w:p w:rsidR="005555FE" w:rsidRPr="005555FE" w:rsidRDefault="005555FE" w:rsidP="005555FE">
      <w:pPr>
        <w:ind w:leftChars="200" w:left="420" w:firstLine="420"/>
        <w:rPr>
          <w:sz w:val="18"/>
          <w:szCs w:val="18"/>
        </w:rPr>
      </w:pPr>
      <w:r w:rsidRPr="005555FE">
        <w:rPr>
          <w:sz w:val="18"/>
          <w:szCs w:val="18"/>
        </w:rPr>
        <w:t>&lt;field name="id" type="string" indexed="true" stored="true" required="false" multiValued="false" /&gt;</w:t>
      </w:r>
    </w:p>
    <w:p w:rsidR="005555FE" w:rsidRDefault="005555FE" w:rsidP="005555FE">
      <w:pPr>
        <w:pStyle w:val="2"/>
        <w:numPr>
          <w:ilvl w:val="1"/>
          <w:numId w:val="1"/>
        </w:numPr>
      </w:pPr>
      <w:bookmarkStart w:id="4" w:name="_Toc421699129"/>
      <w:r>
        <w:rPr>
          <w:rFonts w:hint="eastAsia"/>
        </w:rPr>
        <w:t>验证</w:t>
      </w:r>
      <w:bookmarkEnd w:id="4"/>
    </w:p>
    <w:p w:rsidR="005555FE" w:rsidRDefault="005555FE" w:rsidP="005555FE">
      <w:pPr>
        <w:pStyle w:val="a7"/>
        <w:ind w:left="425" w:firstLineChars="0" w:firstLine="0"/>
      </w:pPr>
      <w:r>
        <w:rPr>
          <w:rFonts w:hint="eastAsia"/>
        </w:rPr>
        <w:t>重建索引，查看结果，确认：</w:t>
      </w:r>
    </w:p>
    <w:p w:rsidR="005555FE" w:rsidRDefault="005555FE" w:rsidP="005555FE">
      <w:pPr>
        <w:pStyle w:val="a7"/>
        <w:numPr>
          <w:ilvl w:val="0"/>
          <w:numId w:val="5"/>
        </w:numPr>
        <w:ind w:firstLineChars="0"/>
      </w:pPr>
      <w:r>
        <w:rPr>
          <w:rFonts w:hint="eastAsia"/>
        </w:rPr>
        <w:t>结果中是否存在重复数据</w:t>
      </w:r>
    </w:p>
    <w:p w:rsidR="005555FE" w:rsidRDefault="005555FE" w:rsidP="00D67A2E">
      <w:pPr>
        <w:pStyle w:val="a7"/>
        <w:numPr>
          <w:ilvl w:val="0"/>
          <w:numId w:val="5"/>
        </w:numPr>
        <w:ind w:firstLineChars="0"/>
      </w:pPr>
      <w:r>
        <w:rPr>
          <w:rFonts w:hint="eastAsia"/>
        </w:rPr>
        <w:t>后面的重复数据会覆盖前面的数据</w:t>
      </w:r>
    </w:p>
    <w:p w:rsidR="00403F9F" w:rsidRDefault="00955432" w:rsidP="00403F9F">
      <w:pPr>
        <w:pStyle w:val="1"/>
        <w:numPr>
          <w:ilvl w:val="0"/>
          <w:numId w:val="1"/>
        </w:numPr>
      </w:pPr>
      <w:bookmarkStart w:id="5" w:name="_Toc421699130"/>
      <w:r>
        <w:rPr>
          <w:rFonts w:hint="eastAsia"/>
        </w:rPr>
        <w:t>索引数据分组</w:t>
      </w:r>
      <w:bookmarkEnd w:id="5"/>
    </w:p>
    <w:p w:rsidR="00DE1011" w:rsidRDefault="00DE1011" w:rsidP="00DE1011">
      <w:pPr>
        <w:pStyle w:val="2"/>
        <w:numPr>
          <w:ilvl w:val="1"/>
          <w:numId w:val="1"/>
        </w:numPr>
      </w:pPr>
      <w:bookmarkStart w:id="6" w:name="_Toc421699131"/>
      <w:r>
        <w:rPr>
          <w:rFonts w:hint="eastAsia"/>
        </w:rPr>
        <w:t>修改</w:t>
      </w:r>
      <w:r w:rsidRPr="00E329AA">
        <w:t>schema.xml</w:t>
      </w:r>
      <w:bookmarkEnd w:id="6"/>
    </w:p>
    <w:p w:rsidR="00955432" w:rsidRDefault="00955432" w:rsidP="00872157">
      <w:pPr>
        <w:ind w:firstLine="420"/>
      </w:pPr>
      <w:r>
        <w:rPr>
          <w:rFonts w:hint="eastAsia"/>
        </w:rPr>
        <w:t>分组的字段要求不能是</w:t>
      </w:r>
      <w:r w:rsidR="00DE1011">
        <w:rPr>
          <w:rFonts w:hint="eastAsia"/>
        </w:rPr>
        <w:t>tokenized</w:t>
      </w:r>
      <w:r w:rsidR="00DE1011">
        <w:rPr>
          <w:rFonts w:hint="eastAsia"/>
        </w:rPr>
        <w:t>的字段，需要定义为</w:t>
      </w:r>
      <w:r w:rsidR="00DE1011">
        <w:rPr>
          <w:rFonts w:hint="eastAsia"/>
        </w:rPr>
        <w:t>string</w:t>
      </w:r>
      <w:r w:rsidR="00DE1011">
        <w:rPr>
          <w:rFonts w:hint="eastAsia"/>
        </w:rPr>
        <w:t>类型。假如我们需要依据</w:t>
      </w:r>
      <w:r w:rsidR="00DE1011" w:rsidRPr="00DE1011">
        <w:t>other_articles_title</w:t>
      </w:r>
      <w:r w:rsidR="00DE1011">
        <w:rPr>
          <w:rFonts w:hint="eastAsia"/>
        </w:rPr>
        <w:t>进行分组，由于</w:t>
      </w:r>
      <w:r w:rsidR="00DE1011" w:rsidRPr="00DE1011">
        <w:t>other_articles_title</w:t>
      </w:r>
      <w:r w:rsidR="00D72911">
        <w:rPr>
          <w:rFonts w:hint="eastAsia"/>
        </w:rPr>
        <w:t>是定义为中文分词类型的，直接使用这个字段无法实现分组的效果。</w:t>
      </w:r>
      <w:r w:rsidR="00DE1011">
        <w:rPr>
          <w:rFonts w:hint="eastAsia"/>
        </w:rPr>
        <w:t>我们需要另建一个字段</w:t>
      </w:r>
      <w:r w:rsidR="00D72911" w:rsidRPr="00DE1011">
        <w:t>other_articles_title_nt</w:t>
      </w:r>
      <w:r w:rsidR="00D72911">
        <w:rPr>
          <w:rFonts w:hint="eastAsia"/>
        </w:rPr>
        <w:t>用于分组</w:t>
      </w:r>
      <w:r w:rsidR="00DE1011">
        <w:rPr>
          <w:rFonts w:hint="eastAsia"/>
        </w:rPr>
        <w:t>：</w:t>
      </w:r>
    </w:p>
    <w:p w:rsidR="00D72911" w:rsidRPr="00D72911" w:rsidRDefault="00D72911" w:rsidP="00872157">
      <w:pPr>
        <w:ind w:firstLine="420"/>
        <w:rPr>
          <w:color w:val="BFBFBF" w:themeColor="background1" w:themeShade="BF"/>
        </w:rPr>
      </w:pPr>
      <w:r w:rsidRPr="00D72911">
        <w:rPr>
          <w:color w:val="BFBFBF" w:themeColor="background1" w:themeShade="BF"/>
        </w:rPr>
        <w:t>&lt;field name="other_articles_title" type="text_ik" indexed="true" stored="true"/&gt;</w:t>
      </w:r>
    </w:p>
    <w:p w:rsidR="00DE1011" w:rsidRDefault="00DE1011" w:rsidP="00872157">
      <w:pPr>
        <w:ind w:firstLine="420"/>
      </w:pPr>
      <w:r w:rsidRPr="00DE1011">
        <w:t>&lt;field name="other_articles_title_nt" type="</w:t>
      </w:r>
      <w:r w:rsidRPr="00D72911">
        <w:rPr>
          <w:b/>
          <w:u w:val="single"/>
        </w:rPr>
        <w:t>string</w:t>
      </w:r>
      <w:r w:rsidRPr="00DE1011">
        <w:t>" indexed="true" stored="true"/&gt;</w:t>
      </w:r>
    </w:p>
    <w:p w:rsidR="00D72911" w:rsidRDefault="007E4C78" w:rsidP="00D72911">
      <w:pPr>
        <w:pStyle w:val="2"/>
        <w:numPr>
          <w:ilvl w:val="1"/>
          <w:numId w:val="1"/>
        </w:numPr>
      </w:pPr>
      <w:bookmarkStart w:id="7" w:name="_Toc421699132"/>
      <w:r>
        <w:rPr>
          <w:rFonts w:hint="eastAsia"/>
        </w:rPr>
        <w:t>分组示例</w:t>
      </w:r>
      <w:bookmarkEnd w:id="7"/>
    </w:p>
    <w:p w:rsidR="00D72911" w:rsidRDefault="00147FD3" w:rsidP="00872157">
      <w:pPr>
        <w:ind w:firstLine="420"/>
      </w:pPr>
      <w:r w:rsidRPr="00147FD3">
        <w:t>select?q=*%3A*&amp;group=true&amp;group.field=other_articles_title_nt</w:t>
      </w:r>
    </w:p>
    <w:p w:rsidR="00147FD3" w:rsidRDefault="000B4323" w:rsidP="00DC2004">
      <w:pPr>
        <w:ind w:leftChars="200" w:left="420"/>
      </w:pPr>
      <w:r>
        <w:rPr>
          <w:rFonts w:hint="eastAsia"/>
        </w:rPr>
        <w:t>查询条件为任意字段的任意值，</w:t>
      </w:r>
      <w:r w:rsidR="00147FD3">
        <w:rPr>
          <w:rFonts w:hint="eastAsia"/>
        </w:rPr>
        <w:t>设置</w:t>
      </w:r>
      <w:r w:rsidR="00147FD3">
        <w:rPr>
          <w:rFonts w:hint="eastAsia"/>
        </w:rPr>
        <w:t>group</w:t>
      </w:r>
      <w:r w:rsidR="00147FD3">
        <w:rPr>
          <w:rFonts w:hint="eastAsia"/>
        </w:rPr>
        <w:t>为</w:t>
      </w:r>
      <w:r w:rsidR="00147FD3">
        <w:rPr>
          <w:rFonts w:hint="eastAsia"/>
        </w:rPr>
        <w:t>true</w:t>
      </w:r>
      <w:r w:rsidR="00147FD3">
        <w:rPr>
          <w:rFonts w:hint="eastAsia"/>
        </w:rPr>
        <w:t>，分组字段为</w:t>
      </w:r>
      <w:r w:rsidR="00147FD3" w:rsidRPr="00147FD3">
        <w:t>other_articles_title_nt</w:t>
      </w:r>
      <w:r w:rsidR="00DC2004">
        <w:rPr>
          <w:rFonts w:hint="eastAsia"/>
        </w:rPr>
        <w:t>，每组默认显示分值最高的</w:t>
      </w:r>
      <w:r>
        <w:rPr>
          <w:rFonts w:hint="eastAsia"/>
        </w:rPr>
        <w:t>1</w:t>
      </w:r>
      <w:r w:rsidR="00DC2004">
        <w:rPr>
          <w:rFonts w:hint="eastAsia"/>
        </w:rPr>
        <w:t>条记录</w:t>
      </w:r>
      <w:r>
        <w:rPr>
          <w:rFonts w:hint="eastAsia"/>
        </w:rPr>
        <w:t>，默认显示</w:t>
      </w:r>
      <w:r>
        <w:rPr>
          <w:rFonts w:hint="eastAsia"/>
        </w:rPr>
        <w:t>10</w:t>
      </w:r>
      <w:r>
        <w:rPr>
          <w:rFonts w:hint="eastAsia"/>
        </w:rPr>
        <w:t>个分组。</w:t>
      </w:r>
    </w:p>
    <w:p w:rsidR="006E0A6C" w:rsidRPr="000B4323" w:rsidRDefault="006E0A6C" w:rsidP="006E0A6C">
      <w:pPr>
        <w:ind w:firstLine="405"/>
      </w:pPr>
    </w:p>
    <w:p w:rsidR="00DC2004" w:rsidRDefault="00DC2004" w:rsidP="006E0A6C">
      <w:pPr>
        <w:ind w:firstLine="405"/>
      </w:pPr>
      <w:r w:rsidRPr="00DC2004">
        <w:t>select?q=*%3A*&amp;group=true&amp;group.field=other_articles_title_nt&amp;group.limit=3</w:t>
      </w:r>
    </w:p>
    <w:p w:rsidR="00853DDC" w:rsidRDefault="000B4323" w:rsidP="006E0A6C">
      <w:pPr>
        <w:ind w:firstLine="405"/>
      </w:pPr>
      <w:r>
        <w:rPr>
          <w:rFonts w:hint="eastAsia"/>
        </w:rPr>
        <w:t>同上。每个分组内显示前</w:t>
      </w:r>
      <w:r>
        <w:rPr>
          <w:rFonts w:hint="eastAsia"/>
        </w:rPr>
        <w:t>3</w:t>
      </w:r>
      <w:r w:rsidR="00853DDC">
        <w:rPr>
          <w:rFonts w:hint="eastAsia"/>
        </w:rPr>
        <w:t>条分值最高的记录。</w:t>
      </w:r>
    </w:p>
    <w:p w:rsidR="00853DDC" w:rsidRDefault="00853DDC" w:rsidP="006E0A6C">
      <w:pPr>
        <w:ind w:firstLine="405"/>
      </w:pPr>
    </w:p>
    <w:p w:rsidR="00853DDC" w:rsidRDefault="008A6204" w:rsidP="006E0A6C">
      <w:pPr>
        <w:ind w:firstLine="405"/>
      </w:pPr>
      <w:r w:rsidRPr="008A6204">
        <w:t>select?q=*%3A*&amp;group=true&amp;group.field=other_articles_title_nt&amp;rows=100</w:t>
      </w:r>
    </w:p>
    <w:p w:rsidR="008A6204" w:rsidRDefault="008A6204" w:rsidP="006E0A6C">
      <w:pPr>
        <w:ind w:firstLine="405"/>
      </w:pPr>
      <w:r>
        <w:rPr>
          <w:rFonts w:hint="eastAsia"/>
        </w:rPr>
        <w:t>同上。每个分组内显示分值最高的</w:t>
      </w:r>
      <w:r>
        <w:rPr>
          <w:rFonts w:hint="eastAsia"/>
        </w:rPr>
        <w:t>1</w:t>
      </w:r>
      <w:r>
        <w:rPr>
          <w:rFonts w:hint="eastAsia"/>
        </w:rPr>
        <w:t>条记录，显示</w:t>
      </w:r>
      <w:r>
        <w:rPr>
          <w:rFonts w:hint="eastAsia"/>
        </w:rPr>
        <w:t>100</w:t>
      </w:r>
      <w:r>
        <w:rPr>
          <w:rFonts w:hint="eastAsia"/>
        </w:rPr>
        <w:t>个分组。</w:t>
      </w:r>
    </w:p>
    <w:p w:rsidR="008A6204" w:rsidRDefault="008A6204" w:rsidP="006E0A6C">
      <w:pPr>
        <w:ind w:firstLine="405"/>
      </w:pPr>
    </w:p>
    <w:p w:rsidR="008A6204" w:rsidRPr="008A6204" w:rsidRDefault="008A6204" w:rsidP="006E0A6C">
      <w:pPr>
        <w:ind w:firstLine="405"/>
      </w:pPr>
      <w:r w:rsidRPr="008A6204">
        <w:lastRenderedPageBreak/>
        <w:t>select?q=*%3A*&amp;group=true&amp;group.field=other_articles_title_nt&amp;group.limit=3&amp;rows=100</w:t>
      </w:r>
    </w:p>
    <w:p w:rsidR="00656F54" w:rsidRDefault="00656F54" w:rsidP="00656F54">
      <w:pPr>
        <w:ind w:firstLine="405"/>
      </w:pPr>
      <w:r>
        <w:rPr>
          <w:rFonts w:hint="eastAsia"/>
        </w:rPr>
        <w:t>同上。每个分组内显示分值最高的</w:t>
      </w:r>
      <w:r>
        <w:rPr>
          <w:rFonts w:hint="eastAsia"/>
        </w:rPr>
        <w:t>3</w:t>
      </w:r>
      <w:r>
        <w:rPr>
          <w:rFonts w:hint="eastAsia"/>
        </w:rPr>
        <w:t>条记录，显示</w:t>
      </w:r>
      <w:r>
        <w:rPr>
          <w:rFonts w:hint="eastAsia"/>
        </w:rPr>
        <w:t>100</w:t>
      </w:r>
      <w:r>
        <w:rPr>
          <w:rFonts w:hint="eastAsia"/>
        </w:rPr>
        <w:t>个分组。</w:t>
      </w:r>
    </w:p>
    <w:p w:rsidR="008A6204" w:rsidRPr="00656F54" w:rsidRDefault="008A6204" w:rsidP="006E0A6C">
      <w:pPr>
        <w:ind w:firstLine="405"/>
      </w:pPr>
    </w:p>
    <w:p w:rsidR="00656F54" w:rsidRDefault="003E6096" w:rsidP="006E0A6C">
      <w:pPr>
        <w:ind w:firstLine="405"/>
      </w:pPr>
      <w:r w:rsidRPr="003E6096">
        <w:t>select?q=other_articles_sitename:"sina"&amp;group=true&amp;group.field=other_articles_title_nt&amp;group.limit=3&amp;rows=100</w:t>
      </w:r>
    </w:p>
    <w:p w:rsidR="00D64BFA" w:rsidRDefault="00D64BFA" w:rsidP="00D64BFA">
      <w:pPr>
        <w:ind w:leftChars="200" w:left="420"/>
      </w:pPr>
      <w:r>
        <w:rPr>
          <w:rFonts w:hint="eastAsia"/>
        </w:rPr>
        <w:t>查询条件为</w:t>
      </w:r>
      <w:r>
        <w:rPr>
          <w:rFonts w:hint="eastAsia"/>
        </w:rPr>
        <w:t>site name</w:t>
      </w:r>
      <w:r>
        <w:rPr>
          <w:rFonts w:hint="eastAsia"/>
        </w:rPr>
        <w:t>是新浪，设置</w:t>
      </w:r>
      <w:r>
        <w:rPr>
          <w:rFonts w:hint="eastAsia"/>
        </w:rPr>
        <w:t>group</w:t>
      </w:r>
      <w:r>
        <w:rPr>
          <w:rFonts w:hint="eastAsia"/>
        </w:rPr>
        <w:t>为</w:t>
      </w:r>
      <w:r>
        <w:rPr>
          <w:rFonts w:hint="eastAsia"/>
        </w:rPr>
        <w:t>true</w:t>
      </w:r>
      <w:r>
        <w:rPr>
          <w:rFonts w:hint="eastAsia"/>
        </w:rPr>
        <w:t>，分组字段为</w:t>
      </w:r>
      <w:r w:rsidRPr="00147FD3">
        <w:t>other_articles_title_nt</w:t>
      </w:r>
      <w:r>
        <w:rPr>
          <w:rFonts w:hint="eastAsia"/>
        </w:rPr>
        <w:t>，每组默认显示分值最高的</w:t>
      </w:r>
      <w:r>
        <w:rPr>
          <w:rFonts w:hint="eastAsia"/>
        </w:rPr>
        <w:t>3</w:t>
      </w:r>
      <w:r>
        <w:rPr>
          <w:rFonts w:hint="eastAsia"/>
        </w:rPr>
        <w:t>条记录，显示</w:t>
      </w:r>
      <w:r>
        <w:rPr>
          <w:rFonts w:hint="eastAsia"/>
        </w:rPr>
        <w:t>100</w:t>
      </w:r>
      <w:r>
        <w:rPr>
          <w:rFonts w:hint="eastAsia"/>
        </w:rPr>
        <w:t>个分组。</w:t>
      </w:r>
    </w:p>
    <w:p w:rsidR="003E6096" w:rsidRDefault="003E6096" w:rsidP="006E0A6C">
      <w:pPr>
        <w:ind w:firstLine="405"/>
      </w:pPr>
    </w:p>
    <w:p w:rsidR="00AA3481" w:rsidRDefault="00AA3481" w:rsidP="006E0A6C">
      <w:pPr>
        <w:ind w:firstLine="405"/>
      </w:pPr>
      <w:r w:rsidRPr="00AA3481">
        <w:t>select?q=other_articles_sitename:"sina"&amp;group=true&amp;group.field=other_articles_title_nt&amp;group.limit=3&amp;rows=100&amp;group.ngroups=true</w:t>
      </w:r>
    </w:p>
    <w:p w:rsidR="00AA3481" w:rsidRDefault="00AA3481" w:rsidP="006E0A6C">
      <w:pPr>
        <w:ind w:firstLine="405"/>
      </w:pPr>
      <w:r>
        <w:rPr>
          <w:rFonts w:hint="eastAsia"/>
        </w:rPr>
        <w:t>同上。显示分组个数。</w:t>
      </w:r>
    </w:p>
    <w:p w:rsidR="00AA3481" w:rsidRPr="00D64BFA" w:rsidRDefault="00AA3481" w:rsidP="006E0A6C">
      <w:pPr>
        <w:ind w:firstLine="405"/>
      </w:pPr>
    </w:p>
    <w:p w:rsidR="00D64BFA" w:rsidRDefault="00A004E2" w:rsidP="006E0A6C">
      <w:pPr>
        <w:ind w:firstLine="405"/>
      </w:pPr>
      <w:r w:rsidRPr="00A004E2">
        <w:rPr>
          <w:rFonts w:hint="eastAsia"/>
        </w:rPr>
        <w:t>select?q=other_articles_sitename:"sina" AND other_articles_source:"</w:t>
      </w:r>
      <w:r w:rsidRPr="00A004E2">
        <w:rPr>
          <w:rFonts w:hint="eastAsia"/>
        </w:rPr>
        <w:t>新浪科技</w:t>
      </w:r>
      <w:r w:rsidRPr="00A004E2">
        <w:rPr>
          <w:rFonts w:hint="eastAsia"/>
        </w:rPr>
        <w:t>"&amp;group=true&amp;group.field=other_articles_title_nt&amp;group.limit=3&amp;rows=100</w:t>
      </w:r>
    </w:p>
    <w:p w:rsidR="00781362" w:rsidRDefault="00D4317A" w:rsidP="006E0A6C">
      <w:pPr>
        <w:ind w:firstLine="405"/>
      </w:pPr>
      <w:r>
        <w:rPr>
          <w:rFonts w:hint="eastAsia"/>
        </w:rPr>
        <w:t>（</w:t>
      </w:r>
      <w:r w:rsidR="00781362">
        <w:rPr>
          <w:rFonts w:hint="eastAsia"/>
        </w:rPr>
        <w:t>或者</w:t>
      </w:r>
    </w:p>
    <w:p w:rsidR="00120B39" w:rsidRDefault="00120B39" w:rsidP="006E0A6C">
      <w:pPr>
        <w:ind w:firstLine="405"/>
      </w:pPr>
      <w:r w:rsidRPr="00120B39">
        <w:t>select?q=other_articles_sitename:%22sina%22%20AND%20other_articles_source:%22%E6%96%B0%E6%B5%AA%E7%A7%91%E6%8A%80%22&amp;group=true&amp;group.field=other_articles_title_nt&amp;group.limit=3&amp;rows=100</w:t>
      </w:r>
      <w:r w:rsidR="00D4317A">
        <w:rPr>
          <w:rFonts w:hint="eastAsia"/>
        </w:rPr>
        <w:t>）</w:t>
      </w:r>
    </w:p>
    <w:p w:rsidR="00A004E2" w:rsidRDefault="00A004E2" w:rsidP="00A004E2">
      <w:pPr>
        <w:ind w:leftChars="200" w:left="420"/>
      </w:pPr>
      <w:r>
        <w:rPr>
          <w:rFonts w:hint="eastAsia"/>
        </w:rPr>
        <w:t>查询条件为</w:t>
      </w:r>
      <w:r>
        <w:rPr>
          <w:rFonts w:hint="eastAsia"/>
        </w:rPr>
        <w:t>site name</w:t>
      </w:r>
      <w:r>
        <w:rPr>
          <w:rFonts w:hint="eastAsia"/>
        </w:rPr>
        <w:t>是新浪并且来源是新浪科技，设置</w:t>
      </w:r>
      <w:r>
        <w:rPr>
          <w:rFonts w:hint="eastAsia"/>
        </w:rPr>
        <w:t>group</w:t>
      </w:r>
      <w:r>
        <w:rPr>
          <w:rFonts w:hint="eastAsia"/>
        </w:rPr>
        <w:t>为</w:t>
      </w:r>
      <w:r>
        <w:rPr>
          <w:rFonts w:hint="eastAsia"/>
        </w:rPr>
        <w:t>true</w:t>
      </w:r>
      <w:r>
        <w:rPr>
          <w:rFonts w:hint="eastAsia"/>
        </w:rPr>
        <w:t>，分组字段为</w:t>
      </w:r>
      <w:r w:rsidRPr="00147FD3">
        <w:t>other_articles_title_nt</w:t>
      </w:r>
      <w:r>
        <w:rPr>
          <w:rFonts w:hint="eastAsia"/>
        </w:rPr>
        <w:t>，每组默认显示分值最高的</w:t>
      </w:r>
      <w:r>
        <w:rPr>
          <w:rFonts w:hint="eastAsia"/>
        </w:rPr>
        <w:t>3</w:t>
      </w:r>
      <w:r>
        <w:rPr>
          <w:rFonts w:hint="eastAsia"/>
        </w:rPr>
        <w:t>条记录，显示</w:t>
      </w:r>
      <w:r>
        <w:rPr>
          <w:rFonts w:hint="eastAsia"/>
        </w:rPr>
        <w:t>100</w:t>
      </w:r>
      <w:r>
        <w:rPr>
          <w:rFonts w:hint="eastAsia"/>
        </w:rPr>
        <w:t>个分组。</w:t>
      </w:r>
    </w:p>
    <w:p w:rsidR="00A004E2" w:rsidRPr="00A004E2" w:rsidRDefault="00A004E2" w:rsidP="006E0A6C">
      <w:pPr>
        <w:ind w:firstLine="405"/>
      </w:pPr>
    </w:p>
    <w:sectPr w:rsidR="00A004E2" w:rsidRPr="00A004E2" w:rsidSect="005F5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A23" w:rsidRDefault="00D02A23" w:rsidP="00403F9F">
      <w:r>
        <w:separator/>
      </w:r>
    </w:p>
  </w:endnote>
  <w:endnote w:type="continuationSeparator" w:id="1">
    <w:p w:rsidR="00D02A23" w:rsidRDefault="00D02A23" w:rsidP="004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A23" w:rsidRDefault="00D02A23" w:rsidP="00403F9F">
      <w:r>
        <w:separator/>
      </w:r>
    </w:p>
  </w:footnote>
  <w:footnote w:type="continuationSeparator" w:id="1">
    <w:p w:rsidR="00D02A23" w:rsidRDefault="00D02A23" w:rsidP="0040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4C7A295A"/>
    <w:multiLevelType w:val="hybridMultilevel"/>
    <w:tmpl w:val="5E2E63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0E2880"/>
    <w:multiLevelType w:val="hybridMultilevel"/>
    <w:tmpl w:val="F01AB496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>
    <w:nsid w:val="6DBB6DE5"/>
    <w:multiLevelType w:val="hybridMultilevel"/>
    <w:tmpl w:val="6BB685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6DC1C84"/>
    <w:multiLevelType w:val="hybridMultilevel"/>
    <w:tmpl w:val="443281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DD4"/>
    <w:rsid w:val="0000215E"/>
    <w:rsid w:val="00005E95"/>
    <w:rsid w:val="000101D7"/>
    <w:rsid w:val="000137CC"/>
    <w:rsid w:val="000167EA"/>
    <w:rsid w:val="00017AC7"/>
    <w:rsid w:val="00021F22"/>
    <w:rsid w:val="0003177A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B13AE"/>
    <w:rsid w:val="000B4323"/>
    <w:rsid w:val="000C3493"/>
    <w:rsid w:val="000C7092"/>
    <w:rsid w:val="000C7121"/>
    <w:rsid w:val="000D0BE5"/>
    <w:rsid w:val="000D128A"/>
    <w:rsid w:val="000D3767"/>
    <w:rsid w:val="000E4BDE"/>
    <w:rsid w:val="000F3A07"/>
    <w:rsid w:val="00104C61"/>
    <w:rsid w:val="00107B87"/>
    <w:rsid w:val="00111B68"/>
    <w:rsid w:val="00112187"/>
    <w:rsid w:val="00112902"/>
    <w:rsid w:val="00117699"/>
    <w:rsid w:val="00120B39"/>
    <w:rsid w:val="00120BCA"/>
    <w:rsid w:val="00122064"/>
    <w:rsid w:val="0012211F"/>
    <w:rsid w:val="00132D81"/>
    <w:rsid w:val="001330AD"/>
    <w:rsid w:val="00141251"/>
    <w:rsid w:val="00147FD3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A5DE5"/>
    <w:rsid w:val="001A7EAA"/>
    <w:rsid w:val="001B4E26"/>
    <w:rsid w:val="001C1D9B"/>
    <w:rsid w:val="001C444C"/>
    <w:rsid w:val="001C7C61"/>
    <w:rsid w:val="001D54A5"/>
    <w:rsid w:val="001D75A4"/>
    <w:rsid w:val="001E5E8E"/>
    <w:rsid w:val="001F1C7C"/>
    <w:rsid w:val="001F653E"/>
    <w:rsid w:val="00226D55"/>
    <w:rsid w:val="0023006E"/>
    <w:rsid w:val="00251AC9"/>
    <w:rsid w:val="002522D4"/>
    <w:rsid w:val="00255487"/>
    <w:rsid w:val="00255668"/>
    <w:rsid w:val="00263FCC"/>
    <w:rsid w:val="002673E0"/>
    <w:rsid w:val="00275CFD"/>
    <w:rsid w:val="0027798E"/>
    <w:rsid w:val="00284441"/>
    <w:rsid w:val="00296C1E"/>
    <w:rsid w:val="002A5AD0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0F79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E340F"/>
    <w:rsid w:val="003E6096"/>
    <w:rsid w:val="003F3511"/>
    <w:rsid w:val="003F4D33"/>
    <w:rsid w:val="003F51FC"/>
    <w:rsid w:val="00403F9F"/>
    <w:rsid w:val="0040550F"/>
    <w:rsid w:val="00406083"/>
    <w:rsid w:val="004125D1"/>
    <w:rsid w:val="004130B8"/>
    <w:rsid w:val="004145DD"/>
    <w:rsid w:val="00420D29"/>
    <w:rsid w:val="004302C8"/>
    <w:rsid w:val="004335A0"/>
    <w:rsid w:val="00437D52"/>
    <w:rsid w:val="004438BB"/>
    <w:rsid w:val="00443BC0"/>
    <w:rsid w:val="00450DD9"/>
    <w:rsid w:val="00454EB4"/>
    <w:rsid w:val="00456D56"/>
    <w:rsid w:val="00457F1C"/>
    <w:rsid w:val="00460F0E"/>
    <w:rsid w:val="0046292A"/>
    <w:rsid w:val="00463991"/>
    <w:rsid w:val="00465DB7"/>
    <w:rsid w:val="00467FDE"/>
    <w:rsid w:val="00484D0F"/>
    <w:rsid w:val="00486FBC"/>
    <w:rsid w:val="004A2EEB"/>
    <w:rsid w:val="004B4AA9"/>
    <w:rsid w:val="004C3C0D"/>
    <w:rsid w:val="004D048A"/>
    <w:rsid w:val="004D0525"/>
    <w:rsid w:val="004D1657"/>
    <w:rsid w:val="004D3B00"/>
    <w:rsid w:val="004E43A7"/>
    <w:rsid w:val="004E539A"/>
    <w:rsid w:val="004F0518"/>
    <w:rsid w:val="004F1BC5"/>
    <w:rsid w:val="004F66EB"/>
    <w:rsid w:val="00501B28"/>
    <w:rsid w:val="00512CA2"/>
    <w:rsid w:val="00512DEC"/>
    <w:rsid w:val="0052022D"/>
    <w:rsid w:val="00540D8D"/>
    <w:rsid w:val="00543D0B"/>
    <w:rsid w:val="00546FF5"/>
    <w:rsid w:val="0055282F"/>
    <w:rsid w:val="005555FE"/>
    <w:rsid w:val="005574E7"/>
    <w:rsid w:val="005601F9"/>
    <w:rsid w:val="00560778"/>
    <w:rsid w:val="00573084"/>
    <w:rsid w:val="005742D1"/>
    <w:rsid w:val="00575BFC"/>
    <w:rsid w:val="00576F2D"/>
    <w:rsid w:val="00577CD5"/>
    <w:rsid w:val="00583ABA"/>
    <w:rsid w:val="00593481"/>
    <w:rsid w:val="00593BBF"/>
    <w:rsid w:val="0059626D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4876"/>
    <w:rsid w:val="005F4ED3"/>
    <w:rsid w:val="005F5CCD"/>
    <w:rsid w:val="006008E5"/>
    <w:rsid w:val="00604F35"/>
    <w:rsid w:val="006114BD"/>
    <w:rsid w:val="00613F30"/>
    <w:rsid w:val="006162E9"/>
    <w:rsid w:val="006260B3"/>
    <w:rsid w:val="006265F4"/>
    <w:rsid w:val="00633C90"/>
    <w:rsid w:val="00642D5B"/>
    <w:rsid w:val="0064358D"/>
    <w:rsid w:val="00643782"/>
    <w:rsid w:val="00644C75"/>
    <w:rsid w:val="00646D2B"/>
    <w:rsid w:val="006562EA"/>
    <w:rsid w:val="00656F54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0A6C"/>
    <w:rsid w:val="006E16BE"/>
    <w:rsid w:val="006E34ED"/>
    <w:rsid w:val="006E7F68"/>
    <w:rsid w:val="006F3A03"/>
    <w:rsid w:val="007001AD"/>
    <w:rsid w:val="0070094B"/>
    <w:rsid w:val="00701ECE"/>
    <w:rsid w:val="00705C69"/>
    <w:rsid w:val="00717DD3"/>
    <w:rsid w:val="00727DC4"/>
    <w:rsid w:val="00730408"/>
    <w:rsid w:val="00735B11"/>
    <w:rsid w:val="00755DA6"/>
    <w:rsid w:val="00762045"/>
    <w:rsid w:val="00765A6B"/>
    <w:rsid w:val="00767134"/>
    <w:rsid w:val="00774C9A"/>
    <w:rsid w:val="00781362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0B4A"/>
    <w:rsid w:val="007B37A0"/>
    <w:rsid w:val="007B3DC8"/>
    <w:rsid w:val="007C69C6"/>
    <w:rsid w:val="007D166B"/>
    <w:rsid w:val="007D7661"/>
    <w:rsid w:val="007E4C78"/>
    <w:rsid w:val="007F7D8F"/>
    <w:rsid w:val="00800316"/>
    <w:rsid w:val="008053CB"/>
    <w:rsid w:val="00820D3A"/>
    <w:rsid w:val="008301BD"/>
    <w:rsid w:val="00835C82"/>
    <w:rsid w:val="00837260"/>
    <w:rsid w:val="008510D9"/>
    <w:rsid w:val="00851FB2"/>
    <w:rsid w:val="00853DDC"/>
    <w:rsid w:val="00862255"/>
    <w:rsid w:val="00865937"/>
    <w:rsid w:val="00865BA8"/>
    <w:rsid w:val="00870388"/>
    <w:rsid w:val="008704E1"/>
    <w:rsid w:val="00871AFB"/>
    <w:rsid w:val="00872157"/>
    <w:rsid w:val="008736B8"/>
    <w:rsid w:val="00881890"/>
    <w:rsid w:val="008879FD"/>
    <w:rsid w:val="008A5E47"/>
    <w:rsid w:val="008A6204"/>
    <w:rsid w:val="008B1026"/>
    <w:rsid w:val="008B520C"/>
    <w:rsid w:val="008B73AB"/>
    <w:rsid w:val="008C7026"/>
    <w:rsid w:val="008C7660"/>
    <w:rsid w:val="008D2B13"/>
    <w:rsid w:val="008D6030"/>
    <w:rsid w:val="008E326E"/>
    <w:rsid w:val="008F3A47"/>
    <w:rsid w:val="008F787A"/>
    <w:rsid w:val="00900C21"/>
    <w:rsid w:val="00904DF0"/>
    <w:rsid w:val="00910172"/>
    <w:rsid w:val="0091376D"/>
    <w:rsid w:val="009153F5"/>
    <w:rsid w:val="0092029F"/>
    <w:rsid w:val="00922780"/>
    <w:rsid w:val="00931FDF"/>
    <w:rsid w:val="0093321D"/>
    <w:rsid w:val="00934483"/>
    <w:rsid w:val="009463F1"/>
    <w:rsid w:val="009479E6"/>
    <w:rsid w:val="00951171"/>
    <w:rsid w:val="00955432"/>
    <w:rsid w:val="0095750A"/>
    <w:rsid w:val="0097374D"/>
    <w:rsid w:val="00973DFD"/>
    <w:rsid w:val="00975F42"/>
    <w:rsid w:val="00992687"/>
    <w:rsid w:val="009A0438"/>
    <w:rsid w:val="009A5933"/>
    <w:rsid w:val="009A6268"/>
    <w:rsid w:val="009B038C"/>
    <w:rsid w:val="009B05E1"/>
    <w:rsid w:val="009B1030"/>
    <w:rsid w:val="009D7DAD"/>
    <w:rsid w:val="009E5FEC"/>
    <w:rsid w:val="009F0447"/>
    <w:rsid w:val="00A004E2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DDE"/>
    <w:rsid w:val="00A46296"/>
    <w:rsid w:val="00A56A21"/>
    <w:rsid w:val="00A81E90"/>
    <w:rsid w:val="00A83342"/>
    <w:rsid w:val="00A86820"/>
    <w:rsid w:val="00A95E94"/>
    <w:rsid w:val="00AA3481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64AF"/>
    <w:rsid w:val="00AF76FB"/>
    <w:rsid w:val="00B04FA9"/>
    <w:rsid w:val="00B10276"/>
    <w:rsid w:val="00B21CC3"/>
    <w:rsid w:val="00B237A3"/>
    <w:rsid w:val="00B24F6A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7038"/>
    <w:rsid w:val="00B70DB3"/>
    <w:rsid w:val="00B7334D"/>
    <w:rsid w:val="00B737BB"/>
    <w:rsid w:val="00B75659"/>
    <w:rsid w:val="00B81E34"/>
    <w:rsid w:val="00B82399"/>
    <w:rsid w:val="00B8453A"/>
    <w:rsid w:val="00B9340A"/>
    <w:rsid w:val="00B9487D"/>
    <w:rsid w:val="00B95B4E"/>
    <w:rsid w:val="00BA0893"/>
    <w:rsid w:val="00BA7953"/>
    <w:rsid w:val="00BB1BE1"/>
    <w:rsid w:val="00BB2183"/>
    <w:rsid w:val="00BB4E85"/>
    <w:rsid w:val="00BC0D0C"/>
    <w:rsid w:val="00BC54E1"/>
    <w:rsid w:val="00BD091C"/>
    <w:rsid w:val="00BD6F7D"/>
    <w:rsid w:val="00BE0C02"/>
    <w:rsid w:val="00BF0AC0"/>
    <w:rsid w:val="00BF6DD4"/>
    <w:rsid w:val="00C0397A"/>
    <w:rsid w:val="00C05CB2"/>
    <w:rsid w:val="00C0738F"/>
    <w:rsid w:val="00C15961"/>
    <w:rsid w:val="00C172A8"/>
    <w:rsid w:val="00C21435"/>
    <w:rsid w:val="00C248E1"/>
    <w:rsid w:val="00C255DB"/>
    <w:rsid w:val="00C273A0"/>
    <w:rsid w:val="00C319F5"/>
    <w:rsid w:val="00C32E05"/>
    <w:rsid w:val="00C36EDD"/>
    <w:rsid w:val="00C472FF"/>
    <w:rsid w:val="00C47F67"/>
    <w:rsid w:val="00C53083"/>
    <w:rsid w:val="00C55194"/>
    <w:rsid w:val="00C57543"/>
    <w:rsid w:val="00C60B4D"/>
    <w:rsid w:val="00C61A58"/>
    <w:rsid w:val="00C65698"/>
    <w:rsid w:val="00C72A41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02A23"/>
    <w:rsid w:val="00D100A9"/>
    <w:rsid w:val="00D12A88"/>
    <w:rsid w:val="00D17E4C"/>
    <w:rsid w:val="00D2119C"/>
    <w:rsid w:val="00D226FB"/>
    <w:rsid w:val="00D2760F"/>
    <w:rsid w:val="00D35CE8"/>
    <w:rsid w:val="00D4161A"/>
    <w:rsid w:val="00D4317A"/>
    <w:rsid w:val="00D44848"/>
    <w:rsid w:val="00D560CF"/>
    <w:rsid w:val="00D64A1B"/>
    <w:rsid w:val="00D64BFA"/>
    <w:rsid w:val="00D67A2E"/>
    <w:rsid w:val="00D67F3B"/>
    <w:rsid w:val="00D70808"/>
    <w:rsid w:val="00D72911"/>
    <w:rsid w:val="00D74B82"/>
    <w:rsid w:val="00D82F7D"/>
    <w:rsid w:val="00D911FD"/>
    <w:rsid w:val="00D9290C"/>
    <w:rsid w:val="00DA3C56"/>
    <w:rsid w:val="00DA6CA8"/>
    <w:rsid w:val="00DA7759"/>
    <w:rsid w:val="00DB13B6"/>
    <w:rsid w:val="00DB2237"/>
    <w:rsid w:val="00DB225B"/>
    <w:rsid w:val="00DB6380"/>
    <w:rsid w:val="00DB6564"/>
    <w:rsid w:val="00DC2004"/>
    <w:rsid w:val="00DC3F19"/>
    <w:rsid w:val="00DC740E"/>
    <w:rsid w:val="00DD1A7A"/>
    <w:rsid w:val="00DD7BFB"/>
    <w:rsid w:val="00DE1011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29AA"/>
    <w:rsid w:val="00E378C1"/>
    <w:rsid w:val="00E403DE"/>
    <w:rsid w:val="00E41A3C"/>
    <w:rsid w:val="00E428E0"/>
    <w:rsid w:val="00E42B6F"/>
    <w:rsid w:val="00E42E8D"/>
    <w:rsid w:val="00E50C0C"/>
    <w:rsid w:val="00E533EA"/>
    <w:rsid w:val="00E53545"/>
    <w:rsid w:val="00E56C71"/>
    <w:rsid w:val="00E5779A"/>
    <w:rsid w:val="00E708A6"/>
    <w:rsid w:val="00E729D0"/>
    <w:rsid w:val="00E84EB8"/>
    <w:rsid w:val="00E912CB"/>
    <w:rsid w:val="00E949CD"/>
    <w:rsid w:val="00E95A92"/>
    <w:rsid w:val="00EA4E75"/>
    <w:rsid w:val="00EA78C4"/>
    <w:rsid w:val="00EB26B2"/>
    <w:rsid w:val="00EB3D1B"/>
    <w:rsid w:val="00EB7F37"/>
    <w:rsid w:val="00EC306A"/>
    <w:rsid w:val="00EC786E"/>
    <w:rsid w:val="00ED0286"/>
    <w:rsid w:val="00ED093B"/>
    <w:rsid w:val="00ED0D5A"/>
    <w:rsid w:val="00ED1758"/>
    <w:rsid w:val="00EE63E5"/>
    <w:rsid w:val="00F030EC"/>
    <w:rsid w:val="00F138F0"/>
    <w:rsid w:val="00F1758A"/>
    <w:rsid w:val="00F208E7"/>
    <w:rsid w:val="00F26865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B73D3"/>
    <w:rsid w:val="00FC296C"/>
    <w:rsid w:val="00FC52EF"/>
    <w:rsid w:val="00FD128D"/>
    <w:rsid w:val="00FD4A7D"/>
    <w:rsid w:val="00FD7B92"/>
    <w:rsid w:val="00FF00B9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ED09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093B"/>
    <w:rPr>
      <w:sz w:val="18"/>
      <w:szCs w:val="18"/>
    </w:rPr>
  </w:style>
  <w:style w:type="paragraph" w:styleId="a7">
    <w:name w:val="List Paragraph"/>
    <w:basedOn w:val="a"/>
    <w:uiPriority w:val="34"/>
    <w:qFormat/>
    <w:rsid w:val="0040550F"/>
    <w:pPr>
      <w:ind w:firstLineChars="200" w:firstLine="420"/>
    </w:pPr>
  </w:style>
  <w:style w:type="paragraph" w:styleId="a8">
    <w:name w:val="Document Map"/>
    <w:basedOn w:val="a"/>
    <w:link w:val="Char2"/>
    <w:uiPriority w:val="99"/>
    <w:semiHidden/>
    <w:unhideWhenUsed/>
    <w:rsid w:val="008F3A47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8F3A47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6219-2CCB-4074-AA5F-58F58BA5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k49</dc:creator>
  <cp:lastModifiedBy>Administrator</cp:lastModifiedBy>
  <cp:revision>26</cp:revision>
  <dcterms:created xsi:type="dcterms:W3CDTF">2015-06-10T00:58:00Z</dcterms:created>
  <dcterms:modified xsi:type="dcterms:W3CDTF">2015-07-29T05:54:00Z</dcterms:modified>
</cp:coreProperties>
</file>