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53" w:rsidRPr="00681973" w:rsidRDefault="00681973" w:rsidP="00681973">
      <w:pPr>
        <w:ind w:firstLine="420"/>
        <w:rPr>
          <w:b/>
          <w:sz w:val="36"/>
          <w:szCs w:val="36"/>
        </w:rPr>
      </w:pPr>
      <w:r w:rsidRPr="00681973">
        <w:rPr>
          <w:rFonts w:hint="eastAsia"/>
          <w:b/>
          <w:sz w:val="36"/>
          <w:szCs w:val="36"/>
        </w:rPr>
        <w:t xml:space="preserve">Solr </w:t>
      </w:r>
      <w:r w:rsidR="00B72F91" w:rsidRPr="00681973">
        <w:rPr>
          <w:b/>
          <w:sz w:val="36"/>
          <w:szCs w:val="36"/>
        </w:rPr>
        <w:t>Python API</w:t>
      </w:r>
      <w:r>
        <w:rPr>
          <w:rFonts w:hint="eastAsia"/>
          <w:b/>
          <w:sz w:val="36"/>
          <w:szCs w:val="36"/>
        </w:rPr>
        <w:t>：</w:t>
      </w:r>
      <w:r w:rsidRPr="00681973">
        <w:rPr>
          <w:b/>
          <w:sz w:val="36"/>
          <w:szCs w:val="36"/>
        </w:rPr>
        <w:t>SolrCloudpy</w:t>
      </w:r>
      <w:r w:rsidRPr="00681973">
        <w:rPr>
          <w:rFonts w:hint="eastAsia"/>
          <w:b/>
          <w:sz w:val="36"/>
          <w:szCs w:val="36"/>
        </w:rPr>
        <w:t>与</w:t>
      </w:r>
      <w:r w:rsidRPr="00681973">
        <w:rPr>
          <w:b/>
          <w:sz w:val="36"/>
          <w:szCs w:val="36"/>
        </w:rPr>
        <w:t>Pysolr</w:t>
      </w:r>
      <w:r w:rsidR="00F030DE">
        <w:rPr>
          <w:rFonts w:hint="eastAsia"/>
          <w:b/>
          <w:sz w:val="36"/>
          <w:szCs w:val="36"/>
        </w:rPr>
        <w:t>的</w:t>
      </w:r>
      <w:bookmarkStart w:id="0" w:name="_GoBack"/>
      <w:bookmarkEnd w:id="0"/>
      <w:r w:rsidRPr="00681973">
        <w:rPr>
          <w:b/>
          <w:sz w:val="36"/>
          <w:szCs w:val="36"/>
        </w:rPr>
        <w:t>对比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8364478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545A" w:rsidRDefault="00E8545A">
          <w:pPr>
            <w:pStyle w:val="TOC"/>
          </w:pPr>
          <w:r>
            <w:rPr>
              <w:lang w:val="zh-CN"/>
            </w:rPr>
            <w:t>目录</w:t>
          </w:r>
        </w:p>
        <w:p w:rsidR="00997DAC" w:rsidRDefault="00E854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445418" w:history="1">
            <w:r w:rsidR="00997DAC" w:rsidRPr="000A3215">
              <w:rPr>
                <w:rStyle w:val="a3"/>
                <w:noProof/>
              </w:rPr>
              <w:t>1.</w:t>
            </w:r>
            <w:r w:rsidR="00997DAC">
              <w:rPr>
                <w:noProof/>
              </w:rPr>
              <w:tab/>
            </w:r>
            <w:r w:rsidR="00997DAC" w:rsidRPr="000A3215">
              <w:rPr>
                <w:rStyle w:val="a3"/>
                <w:noProof/>
              </w:rPr>
              <w:t>SolrCloudpy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_Toc423445418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1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3445419" w:history="1">
            <w:r w:rsidR="00997DAC" w:rsidRPr="000A3215">
              <w:rPr>
                <w:rStyle w:val="a3"/>
                <w:noProof/>
              </w:rPr>
              <w:t xml:space="preserve">1.1 </w:t>
            </w:r>
            <w:r w:rsidR="00997DAC" w:rsidRPr="000A3215">
              <w:rPr>
                <w:rStyle w:val="a3"/>
                <w:rFonts w:hint="eastAsia"/>
                <w:noProof/>
              </w:rPr>
              <w:t>使用优势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_Toc423445419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1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 w:rsidP="00997DAC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3445420" w:history="1">
            <w:r w:rsidR="00997DAC" w:rsidRPr="000A3215">
              <w:rPr>
                <w:rStyle w:val="a3"/>
                <w:noProof/>
              </w:rPr>
              <w:t>1.2</w:t>
            </w:r>
            <w:r w:rsidR="00997DAC">
              <w:rPr>
                <w:noProof/>
              </w:rPr>
              <w:tab/>
            </w:r>
            <w:r w:rsidR="00997DAC" w:rsidRPr="000A3215">
              <w:rPr>
                <w:rStyle w:val="a3"/>
                <w:rFonts w:hint="eastAsia"/>
                <w:noProof/>
              </w:rPr>
              <w:t>安装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_Toc423445420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2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 w:rsidP="00997DAC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3445421" w:history="1">
            <w:r w:rsidR="00997DAC" w:rsidRPr="000A3215">
              <w:rPr>
                <w:rStyle w:val="a3"/>
                <w:noProof/>
              </w:rPr>
              <w:t>1.3</w:t>
            </w:r>
            <w:r w:rsidR="00997DAC">
              <w:rPr>
                <w:noProof/>
              </w:rPr>
              <w:tab/>
            </w:r>
            <w:r w:rsidR="00997DAC" w:rsidRPr="000A3215">
              <w:rPr>
                <w:rStyle w:val="a3"/>
                <w:rFonts w:hint="eastAsia"/>
                <w:noProof/>
              </w:rPr>
              <w:t>使用示例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_Toc423445421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2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 w:rsidP="00997DAC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3445422" w:history="1">
            <w:r w:rsidR="00997DAC" w:rsidRPr="000A3215">
              <w:rPr>
                <w:rStyle w:val="a3"/>
                <w:noProof/>
              </w:rPr>
              <w:t>1.4</w:t>
            </w:r>
            <w:r w:rsidR="00997DAC">
              <w:rPr>
                <w:noProof/>
              </w:rPr>
              <w:tab/>
            </w:r>
            <w:r w:rsidR="00997DAC" w:rsidRPr="000A3215">
              <w:rPr>
                <w:rStyle w:val="a3"/>
                <w:rFonts w:hint="eastAsia"/>
                <w:noProof/>
              </w:rPr>
              <w:t>使用缺陷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_Toc423445422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3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3445423" w:history="1">
            <w:r w:rsidR="00997DAC" w:rsidRPr="000A3215">
              <w:rPr>
                <w:rStyle w:val="a3"/>
                <w:noProof/>
              </w:rPr>
              <w:t>2</w:t>
            </w:r>
            <w:r w:rsidR="00997DAC" w:rsidRPr="000A3215">
              <w:rPr>
                <w:rStyle w:val="a3"/>
                <w:rFonts w:hint="eastAsia"/>
                <w:noProof/>
              </w:rPr>
              <w:t>．</w:t>
            </w:r>
            <w:r w:rsidR="00997DAC" w:rsidRPr="000A3215">
              <w:rPr>
                <w:rStyle w:val="a3"/>
                <w:noProof/>
              </w:rPr>
              <w:t>Pysolr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_Toc423445423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3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3445424" w:history="1">
            <w:r w:rsidR="00997DAC" w:rsidRPr="000A3215">
              <w:rPr>
                <w:rStyle w:val="a3"/>
                <w:noProof/>
              </w:rPr>
              <w:t xml:space="preserve">2.1 </w:t>
            </w:r>
            <w:r w:rsidR="00997DAC" w:rsidRPr="000A3215">
              <w:rPr>
                <w:rStyle w:val="a3"/>
                <w:rFonts w:hint="eastAsia"/>
                <w:noProof/>
              </w:rPr>
              <w:t>使用优势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_Toc423445424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3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3445425" w:history="1">
            <w:r w:rsidR="00997DAC" w:rsidRPr="000A3215">
              <w:rPr>
                <w:rStyle w:val="a3"/>
                <w:noProof/>
              </w:rPr>
              <w:t>2.2</w:t>
            </w:r>
            <w:r w:rsidR="00997DAC" w:rsidRPr="000A3215">
              <w:rPr>
                <w:rStyle w:val="a3"/>
                <w:rFonts w:hint="eastAsia"/>
                <w:noProof/>
              </w:rPr>
              <w:t>安装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_Toc423445425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3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3445426" w:history="1">
            <w:r w:rsidR="00997DAC" w:rsidRPr="000A3215">
              <w:rPr>
                <w:rStyle w:val="a3"/>
                <w:noProof/>
              </w:rPr>
              <w:t xml:space="preserve">2.3 </w:t>
            </w:r>
            <w:r w:rsidR="00997DAC" w:rsidRPr="000A3215">
              <w:rPr>
                <w:rStyle w:val="a3"/>
                <w:rFonts w:hint="eastAsia"/>
                <w:noProof/>
              </w:rPr>
              <w:t>使用示例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_Toc423445426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4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997DAC" w:rsidRDefault="001C3BC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3445427" w:history="1">
            <w:r w:rsidR="00997DAC" w:rsidRPr="000A3215">
              <w:rPr>
                <w:rStyle w:val="a3"/>
                <w:noProof/>
              </w:rPr>
              <w:t xml:space="preserve">2.4 </w:t>
            </w:r>
            <w:r w:rsidR="00997DAC" w:rsidRPr="000A3215">
              <w:rPr>
                <w:rStyle w:val="a3"/>
                <w:rFonts w:hint="eastAsia"/>
                <w:noProof/>
              </w:rPr>
              <w:t>使用缺陷</w:t>
            </w:r>
            <w:r w:rsidR="00997DAC">
              <w:rPr>
                <w:noProof/>
                <w:webHidden/>
              </w:rPr>
              <w:tab/>
            </w:r>
            <w:r w:rsidR="00997DAC">
              <w:rPr>
                <w:noProof/>
                <w:webHidden/>
              </w:rPr>
              <w:fldChar w:fldCharType="begin"/>
            </w:r>
            <w:r w:rsidR="00997DAC">
              <w:rPr>
                <w:noProof/>
                <w:webHidden/>
              </w:rPr>
              <w:instrText xml:space="preserve"> PAGEREF _Toc423445427 \h </w:instrText>
            </w:r>
            <w:r w:rsidR="00997DAC">
              <w:rPr>
                <w:noProof/>
                <w:webHidden/>
              </w:rPr>
            </w:r>
            <w:r w:rsidR="00997DAC">
              <w:rPr>
                <w:noProof/>
                <w:webHidden/>
              </w:rPr>
              <w:fldChar w:fldCharType="separate"/>
            </w:r>
            <w:r w:rsidR="00997DAC">
              <w:rPr>
                <w:noProof/>
                <w:webHidden/>
              </w:rPr>
              <w:t>4</w:t>
            </w:r>
            <w:r w:rsidR="00997DAC">
              <w:rPr>
                <w:noProof/>
                <w:webHidden/>
              </w:rPr>
              <w:fldChar w:fldCharType="end"/>
            </w:r>
          </w:hyperlink>
        </w:p>
        <w:p w:rsidR="00E8545A" w:rsidRDefault="00E8545A">
          <w:r>
            <w:rPr>
              <w:b/>
              <w:bCs/>
              <w:lang w:val="zh-CN"/>
            </w:rPr>
            <w:fldChar w:fldCharType="end"/>
          </w:r>
        </w:p>
      </w:sdtContent>
    </w:sdt>
    <w:p w:rsidR="00E8545A" w:rsidRDefault="00E8545A" w:rsidP="00E8545A">
      <w:pPr>
        <w:rPr>
          <w:b/>
          <w:sz w:val="18"/>
          <w:szCs w:val="18"/>
        </w:rPr>
      </w:pPr>
    </w:p>
    <w:p w:rsidR="00B72F91" w:rsidRDefault="00B72F91" w:rsidP="00E8545A">
      <w:pPr>
        <w:rPr>
          <w:b/>
          <w:sz w:val="18"/>
          <w:szCs w:val="18"/>
        </w:rPr>
      </w:pPr>
    </w:p>
    <w:p w:rsidR="00B72F91" w:rsidRPr="00B72F91" w:rsidRDefault="00B72F91" w:rsidP="00B72F91">
      <w:pPr>
        <w:ind w:firstLine="360"/>
        <w:rPr>
          <w:sz w:val="28"/>
          <w:szCs w:val="28"/>
        </w:rPr>
      </w:pPr>
      <w:r w:rsidRPr="00B72F91">
        <w:rPr>
          <w:rFonts w:hint="eastAsia"/>
          <w:sz w:val="28"/>
          <w:szCs w:val="28"/>
        </w:rPr>
        <w:t>本文</w:t>
      </w:r>
      <w:r w:rsidRPr="00B72F91">
        <w:rPr>
          <w:sz w:val="28"/>
          <w:szCs w:val="28"/>
        </w:rPr>
        <w:t>简单介绍</w:t>
      </w:r>
      <w:r w:rsidR="00A47E66">
        <w:rPr>
          <w:rFonts w:hint="eastAsia"/>
          <w:sz w:val="28"/>
          <w:szCs w:val="28"/>
        </w:rPr>
        <w:t>两种</w:t>
      </w:r>
      <w:r w:rsidRPr="00B72F91">
        <w:rPr>
          <w:sz w:val="28"/>
          <w:szCs w:val="28"/>
        </w:rPr>
        <w:t>Solr</w:t>
      </w:r>
      <w:r w:rsidRPr="00B72F91">
        <w:rPr>
          <w:sz w:val="28"/>
          <w:szCs w:val="28"/>
        </w:rPr>
        <w:t>的</w:t>
      </w:r>
      <w:r w:rsidRPr="00B72F91">
        <w:rPr>
          <w:sz w:val="28"/>
          <w:szCs w:val="28"/>
        </w:rPr>
        <w:t xml:space="preserve">pythoy API </w:t>
      </w:r>
      <w:r>
        <w:rPr>
          <w:rFonts w:hint="eastAsia"/>
          <w:sz w:val="28"/>
          <w:szCs w:val="28"/>
        </w:rPr>
        <w:t>，</w:t>
      </w:r>
      <w:r w:rsidRPr="00B72F91">
        <w:rPr>
          <w:rFonts w:hint="eastAsia"/>
          <w:sz w:val="28"/>
          <w:szCs w:val="28"/>
        </w:rPr>
        <w:t>用于</w:t>
      </w:r>
      <w:r w:rsidRPr="00B72F91">
        <w:rPr>
          <w:sz w:val="28"/>
          <w:szCs w:val="28"/>
        </w:rPr>
        <w:t>基于</w:t>
      </w:r>
      <w:r w:rsidRPr="00B72F91">
        <w:rPr>
          <w:sz w:val="28"/>
          <w:szCs w:val="28"/>
        </w:rPr>
        <w:t>solr</w:t>
      </w:r>
      <w:r w:rsidR="00A47E66">
        <w:rPr>
          <w:rFonts w:hint="eastAsia"/>
          <w:sz w:val="28"/>
          <w:szCs w:val="28"/>
        </w:rPr>
        <w:t>服务器</w:t>
      </w:r>
      <w:r w:rsidRPr="00B72F91">
        <w:rPr>
          <w:sz w:val="28"/>
          <w:szCs w:val="28"/>
        </w:rPr>
        <w:t>进行检索</w:t>
      </w:r>
      <w:r w:rsidR="00A47E66">
        <w:rPr>
          <w:rFonts w:hint="eastAsia"/>
          <w:sz w:val="28"/>
          <w:szCs w:val="28"/>
        </w:rPr>
        <w:t>，</w:t>
      </w:r>
      <w:r w:rsidR="00A47E66">
        <w:rPr>
          <w:rFonts w:hint="eastAsia"/>
          <w:sz w:val="28"/>
          <w:szCs w:val="28"/>
        </w:rPr>
        <w:t xml:space="preserve"> </w:t>
      </w:r>
      <w:r w:rsidR="00A47E66">
        <w:rPr>
          <w:rFonts w:hint="eastAsia"/>
          <w:sz w:val="28"/>
          <w:szCs w:val="28"/>
        </w:rPr>
        <w:t>文中</w:t>
      </w:r>
      <w:r w:rsidR="00A47E66">
        <w:rPr>
          <w:sz w:val="28"/>
          <w:szCs w:val="28"/>
        </w:rPr>
        <w:t>不但介绍</w:t>
      </w:r>
      <w:r w:rsidR="00A47E66">
        <w:rPr>
          <w:rFonts w:hint="eastAsia"/>
          <w:sz w:val="28"/>
          <w:szCs w:val="28"/>
        </w:rPr>
        <w:t>其</w:t>
      </w:r>
      <w:r w:rsidR="00A47E66">
        <w:rPr>
          <w:sz w:val="28"/>
          <w:szCs w:val="28"/>
        </w:rPr>
        <w:t>具体</w:t>
      </w:r>
      <w:r w:rsidR="00A47E66">
        <w:rPr>
          <w:rFonts w:hint="eastAsia"/>
          <w:sz w:val="28"/>
          <w:szCs w:val="28"/>
        </w:rPr>
        <w:t>的</w:t>
      </w:r>
      <w:r w:rsidR="00A47E66">
        <w:rPr>
          <w:sz w:val="28"/>
          <w:szCs w:val="28"/>
        </w:rPr>
        <w:t>使用</w:t>
      </w:r>
      <w:r w:rsidR="00A47E66">
        <w:rPr>
          <w:rFonts w:hint="eastAsia"/>
          <w:sz w:val="28"/>
          <w:szCs w:val="28"/>
        </w:rPr>
        <w:t>方</w:t>
      </w:r>
      <w:r w:rsidR="00A47E66">
        <w:rPr>
          <w:sz w:val="28"/>
          <w:szCs w:val="28"/>
        </w:rPr>
        <w:t>法</w:t>
      </w:r>
      <w:r w:rsidR="00A47E66">
        <w:rPr>
          <w:rFonts w:hint="eastAsia"/>
          <w:sz w:val="28"/>
          <w:szCs w:val="28"/>
        </w:rPr>
        <w:t>，也</w:t>
      </w:r>
      <w:r w:rsidR="00A47E66">
        <w:rPr>
          <w:sz w:val="28"/>
          <w:szCs w:val="28"/>
        </w:rPr>
        <w:t>详细的对比</w:t>
      </w:r>
      <w:r w:rsidR="00A47E66">
        <w:rPr>
          <w:rFonts w:hint="eastAsia"/>
          <w:sz w:val="28"/>
          <w:szCs w:val="28"/>
        </w:rPr>
        <w:t>了</w:t>
      </w:r>
      <w:r w:rsidR="00A47E66">
        <w:rPr>
          <w:sz w:val="28"/>
          <w:szCs w:val="28"/>
        </w:rPr>
        <w:t>两种</w:t>
      </w:r>
      <w:r w:rsidR="00A47E66">
        <w:rPr>
          <w:sz w:val="28"/>
          <w:szCs w:val="28"/>
        </w:rPr>
        <w:t>API</w:t>
      </w:r>
      <w:r w:rsidR="00A47E66">
        <w:rPr>
          <w:sz w:val="28"/>
          <w:szCs w:val="28"/>
        </w:rPr>
        <w:t>的</w:t>
      </w:r>
      <w:r w:rsidR="00A47E66">
        <w:rPr>
          <w:rFonts w:hint="eastAsia"/>
          <w:sz w:val="28"/>
          <w:szCs w:val="28"/>
        </w:rPr>
        <w:t>优缺点</w:t>
      </w:r>
      <w:r w:rsidR="00A47E66">
        <w:rPr>
          <w:sz w:val="28"/>
          <w:szCs w:val="28"/>
        </w:rPr>
        <w:t>和适宜使用的场景</w:t>
      </w:r>
      <w:r w:rsidRPr="00B72F91">
        <w:rPr>
          <w:sz w:val="28"/>
          <w:szCs w:val="28"/>
        </w:rPr>
        <w:t>。</w:t>
      </w:r>
    </w:p>
    <w:p w:rsidR="00167DBF" w:rsidRDefault="00937E9A" w:rsidP="002E6BA3">
      <w:pPr>
        <w:pStyle w:val="1"/>
        <w:numPr>
          <w:ilvl w:val="0"/>
          <w:numId w:val="1"/>
        </w:numPr>
      </w:pPr>
      <w:r>
        <w:t xml:space="preserve"> </w:t>
      </w:r>
      <w:bookmarkStart w:id="1" w:name="_Toc423445418"/>
      <w:r w:rsidR="00B72F91">
        <w:t>SolrCloudpy</w:t>
      </w:r>
      <w:bookmarkEnd w:id="1"/>
    </w:p>
    <w:p w:rsidR="00531D63" w:rsidRPr="00531D63" w:rsidRDefault="00531D63" w:rsidP="00531D63">
      <w:pPr>
        <w:ind w:firstLine="420"/>
        <w:rPr>
          <w:sz w:val="28"/>
          <w:szCs w:val="28"/>
        </w:rPr>
      </w:pPr>
      <w:r w:rsidRPr="00531D63">
        <w:rPr>
          <w:rFonts w:hint="eastAsia"/>
          <w:sz w:val="28"/>
          <w:szCs w:val="28"/>
        </w:rPr>
        <w:t>Solr</w:t>
      </w:r>
      <w:r w:rsidRPr="00531D63">
        <w:rPr>
          <w:sz w:val="28"/>
          <w:szCs w:val="28"/>
        </w:rPr>
        <w:t>Cloudpy</w:t>
      </w:r>
      <w:r w:rsidRPr="00531D63">
        <w:rPr>
          <w:rFonts w:hint="eastAsia"/>
          <w:sz w:val="28"/>
          <w:szCs w:val="28"/>
        </w:rPr>
        <w:t>是为</w:t>
      </w:r>
      <w:r w:rsidRPr="00531D63">
        <w:rPr>
          <w:sz w:val="28"/>
          <w:szCs w:val="28"/>
        </w:rPr>
        <w:t>与</w:t>
      </w:r>
      <w:r w:rsidRPr="00531D63">
        <w:rPr>
          <w:sz w:val="28"/>
          <w:szCs w:val="28"/>
        </w:rPr>
        <w:t>SolrCloud</w:t>
      </w:r>
      <w:r w:rsidRPr="00531D63">
        <w:rPr>
          <w:sz w:val="28"/>
          <w:szCs w:val="28"/>
        </w:rPr>
        <w:t>交互</w:t>
      </w:r>
      <w:r w:rsidRPr="00531D63">
        <w:rPr>
          <w:rFonts w:hint="eastAsia"/>
          <w:sz w:val="28"/>
          <w:szCs w:val="28"/>
        </w:rPr>
        <w:t>而</w:t>
      </w:r>
      <w:r w:rsidRPr="00531D63">
        <w:rPr>
          <w:sz w:val="28"/>
          <w:szCs w:val="28"/>
        </w:rPr>
        <w:t>设计的</w:t>
      </w:r>
      <w:r w:rsidRPr="00531D63">
        <w:rPr>
          <w:rFonts w:hint="eastAsia"/>
          <w:sz w:val="28"/>
          <w:szCs w:val="28"/>
        </w:rPr>
        <w:t>库</w:t>
      </w:r>
      <w:r w:rsidRPr="00531D63">
        <w:rPr>
          <w:sz w:val="28"/>
          <w:szCs w:val="28"/>
        </w:rPr>
        <w:t>文件</w:t>
      </w:r>
      <w:r w:rsidRPr="00531D63">
        <w:rPr>
          <w:rFonts w:hint="eastAsia"/>
          <w:sz w:val="28"/>
          <w:szCs w:val="28"/>
        </w:rPr>
        <w:t>。</w:t>
      </w:r>
    </w:p>
    <w:p w:rsidR="002E6BA3" w:rsidRPr="002E6BA3" w:rsidRDefault="002E6BA3" w:rsidP="002E6BA3">
      <w:pPr>
        <w:pStyle w:val="2"/>
      </w:pPr>
      <w:bookmarkStart w:id="2" w:name="_Toc423445419"/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使用</w:t>
      </w:r>
      <w:r>
        <w:t>优势</w:t>
      </w:r>
      <w:bookmarkEnd w:id="2"/>
    </w:p>
    <w:p w:rsidR="00B72F91" w:rsidRDefault="00B72F91" w:rsidP="00D82C36">
      <w:pPr>
        <w:ind w:firstLine="420"/>
        <w:rPr>
          <w:sz w:val="28"/>
          <w:szCs w:val="28"/>
        </w:rPr>
      </w:pPr>
      <w:r w:rsidRPr="00226EA7">
        <w:rPr>
          <w:rFonts w:hint="eastAsia"/>
          <w:sz w:val="28"/>
          <w:szCs w:val="28"/>
        </w:rPr>
        <w:t>直接与</w:t>
      </w:r>
      <w:r w:rsidRPr="00226EA7">
        <w:rPr>
          <w:rFonts w:hint="eastAsia"/>
          <w:sz w:val="28"/>
          <w:szCs w:val="28"/>
        </w:rPr>
        <w:t>Solr</w:t>
      </w:r>
      <w:r w:rsidRPr="00226EA7">
        <w:rPr>
          <w:sz w:val="28"/>
          <w:szCs w:val="28"/>
        </w:rPr>
        <w:t>Cloud</w:t>
      </w:r>
      <w:r w:rsidRPr="00226EA7">
        <w:rPr>
          <w:rFonts w:hint="eastAsia"/>
          <w:sz w:val="28"/>
          <w:szCs w:val="28"/>
        </w:rPr>
        <w:t>交互</w:t>
      </w:r>
      <w:r w:rsidRPr="00226EA7">
        <w:rPr>
          <w:sz w:val="28"/>
          <w:szCs w:val="28"/>
        </w:rPr>
        <w:t>的</w:t>
      </w:r>
      <w:r w:rsidRPr="00226EA7">
        <w:rPr>
          <w:sz w:val="28"/>
          <w:szCs w:val="28"/>
        </w:rPr>
        <w:t>API</w:t>
      </w:r>
      <w:r w:rsidRPr="00226EA7">
        <w:rPr>
          <w:rFonts w:hint="eastAsia"/>
          <w:sz w:val="28"/>
          <w:szCs w:val="28"/>
        </w:rPr>
        <w:t>，对于安装于集群中</w:t>
      </w:r>
      <w:r w:rsidRPr="00226EA7">
        <w:rPr>
          <w:sz w:val="28"/>
          <w:szCs w:val="28"/>
        </w:rPr>
        <w:t>的</w:t>
      </w:r>
      <w:r w:rsidRPr="00226EA7">
        <w:rPr>
          <w:sz w:val="28"/>
          <w:szCs w:val="28"/>
        </w:rPr>
        <w:t>solr</w:t>
      </w:r>
      <w:r w:rsidRPr="00226EA7">
        <w:rPr>
          <w:sz w:val="28"/>
          <w:szCs w:val="28"/>
        </w:rPr>
        <w:t>服务十分方便，不需要</w:t>
      </w:r>
      <w:r w:rsidRPr="00226EA7">
        <w:rPr>
          <w:rFonts w:hint="eastAsia"/>
          <w:sz w:val="28"/>
          <w:szCs w:val="28"/>
        </w:rPr>
        <w:t>人为</w:t>
      </w:r>
      <w:r w:rsidRPr="00226EA7">
        <w:rPr>
          <w:sz w:val="28"/>
          <w:szCs w:val="28"/>
        </w:rPr>
        <w:t>判断索引</w:t>
      </w:r>
      <w:r w:rsidRPr="00226EA7">
        <w:rPr>
          <w:rFonts w:hint="eastAsia"/>
          <w:sz w:val="28"/>
          <w:szCs w:val="28"/>
        </w:rPr>
        <w:t>位置</w:t>
      </w:r>
      <w:r w:rsidRPr="00226EA7">
        <w:rPr>
          <w:sz w:val="28"/>
          <w:szCs w:val="28"/>
        </w:rPr>
        <w:t>，可根据</w:t>
      </w:r>
      <w:r w:rsidRPr="00226EA7">
        <w:rPr>
          <w:sz w:val="28"/>
          <w:szCs w:val="28"/>
        </w:rPr>
        <w:t>SolrCloud</w:t>
      </w:r>
      <w:r w:rsidRPr="00226EA7">
        <w:rPr>
          <w:sz w:val="28"/>
          <w:szCs w:val="28"/>
        </w:rPr>
        <w:t>与</w:t>
      </w:r>
      <w:r w:rsidRPr="00226EA7">
        <w:rPr>
          <w:sz w:val="28"/>
          <w:szCs w:val="28"/>
        </w:rPr>
        <w:t>Zookeeper</w:t>
      </w:r>
      <w:r w:rsidRPr="00226EA7">
        <w:rPr>
          <w:sz w:val="28"/>
          <w:szCs w:val="28"/>
        </w:rPr>
        <w:t>交互</w:t>
      </w:r>
      <w:r w:rsidRPr="00226EA7">
        <w:rPr>
          <w:rFonts w:hint="eastAsia"/>
          <w:sz w:val="28"/>
          <w:szCs w:val="28"/>
        </w:rPr>
        <w:t>由</w:t>
      </w:r>
      <w:r w:rsidRPr="00226EA7">
        <w:rPr>
          <w:sz w:val="28"/>
          <w:szCs w:val="28"/>
        </w:rPr>
        <w:t>索引名直接获取</w:t>
      </w:r>
      <w:r w:rsidRPr="00226EA7">
        <w:rPr>
          <w:rFonts w:hint="eastAsia"/>
          <w:sz w:val="28"/>
          <w:szCs w:val="28"/>
        </w:rPr>
        <w:t>索引</w:t>
      </w:r>
      <w:r w:rsidRPr="00226EA7">
        <w:rPr>
          <w:sz w:val="28"/>
          <w:szCs w:val="28"/>
        </w:rPr>
        <w:t>地址，</w:t>
      </w:r>
      <w:r w:rsidRPr="00226EA7">
        <w:rPr>
          <w:rFonts w:hint="eastAsia"/>
          <w:sz w:val="28"/>
          <w:szCs w:val="28"/>
        </w:rPr>
        <w:t>十分高效</w:t>
      </w:r>
      <w:r w:rsidR="005E0E45" w:rsidRPr="00226EA7">
        <w:rPr>
          <w:rFonts w:hint="eastAsia"/>
          <w:sz w:val="28"/>
          <w:szCs w:val="28"/>
        </w:rPr>
        <w:t>，不会</w:t>
      </w:r>
      <w:r w:rsidR="005E0E45" w:rsidRPr="00226EA7">
        <w:rPr>
          <w:sz w:val="28"/>
          <w:szCs w:val="28"/>
        </w:rPr>
        <w:t>出现索引重建</w:t>
      </w:r>
      <w:r w:rsidR="005E0E45" w:rsidRPr="00226EA7">
        <w:rPr>
          <w:rFonts w:hint="eastAsia"/>
          <w:sz w:val="28"/>
          <w:szCs w:val="28"/>
        </w:rPr>
        <w:t>时</w:t>
      </w:r>
      <w:r w:rsidR="005E0E45" w:rsidRPr="00226EA7">
        <w:rPr>
          <w:sz w:val="28"/>
          <w:szCs w:val="28"/>
        </w:rPr>
        <w:t>不在原集群节点而导致的获取不到索引数据的错误</w:t>
      </w:r>
      <w:r w:rsidRPr="00226EA7">
        <w:rPr>
          <w:sz w:val="28"/>
          <w:szCs w:val="28"/>
        </w:rPr>
        <w:t>。</w:t>
      </w:r>
    </w:p>
    <w:p w:rsidR="005B2703" w:rsidRDefault="005B2703" w:rsidP="005B2703">
      <w:pPr>
        <w:pStyle w:val="2"/>
        <w:numPr>
          <w:ilvl w:val="1"/>
          <w:numId w:val="1"/>
        </w:numPr>
      </w:pPr>
      <w:bookmarkStart w:id="3" w:name="_Toc423445420"/>
      <w:r>
        <w:rPr>
          <w:rFonts w:hint="eastAsia"/>
        </w:rPr>
        <w:lastRenderedPageBreak/>
        <w:t>安装</w:t>
      </w:r>
      <w:bookmarkEnd w:id="3"/>
    </w:p>
    <w:p w:rsidR="005B2703" w:rsidRPr="005B2703" w:rsidRDefault="005B2703" w:rsidP="005B2703">
      <w:pPr>
        <w:pStyle w:val="a7"/>
        <w:ind w:left="555" w:firstLineChars="0" w:firstLine="0"/>
        <w:rPr>
          <w:sz w:val="28"/>
          <w:szCs w:val="28"/>
        </w:rPr>
      </w:pPr>
      <w:r w:rsidRPr="005B2703">
        <w:rPr>
          <w:rFonts w:hint="eastAsia"/>
          <w:sz w:val="28"/>
          <w:szCs w:val="28"/>
        </w:rPr>
        <w:t>使用</w:t>
      </w:r>
      <w:r w:rsidRPr="005B2703">
        <w:rPr>
          <w:sz w:val="28"/>
          <w:szCs w:val="28"/>
        </w:rPr>
        <w:t>pip</w:t>
      </w:r>
      <w:r w:rsidRPr="005B2703">
        <w:rPr>
          <w:sz w:val="28"/>
          <w:szCs w:val="28"/>
        </w:rPr>
        <w:t>进行安装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安装命令为</w:t>
      </w:r>
      <w:r w:rsidRPr="005B2703">
        <w:rPr>
          <w:sz w:val="28"/>
          <w:szCs w:val="28"/>
        </w:rPr>
        <w:t>：</w:t>
      </w:r>
    </w:p>
    <w:p w:rsidR="005B2703" w:rsidRPr="005B2703" w:rsidRDefault="005B2703" w:rsidP="005B2703">
      <w:pPr>
        <w:jc w:val="center"/>
        <w:rPr>
          <w:sz w:val="28"/>
          <w:szCs w:val="28"/>
        </w:rPr>
      </w:pPr>
      <w:r w:rsidRPr="005B2703">
        <w:rPr>
          <w:sz w:val="28"/>
          <w:szCs w:val="28"/>
        </w:rPr>
        <w:t>pip install solrcloudpy</w:t>
      </w:r>
    </w:p>
    <w:p w:rsidR="005B2703" w:rsidRDefault="005B2703" w:rsidP="005B2703">
      <w:pPr>
        <w:rPr>
          <w:sz w:val="28"/>
          <w:szCs w:val="28"/>
        </w:rPr>
      </w:pPr>
    </w:p>
    <w:p w:rsidR="002E6BA3" w:rsidRPr="00167DBF" w:rsidRDefault="002E6BA3" w:rsidP="002E6BA3">
      <w:pPr>
        <w:pStyle w:val="2"/>
        <w:numPr>
          <w:ilvl w:val="1"/>
          <w:numId w:val="1"/>
        </w:numPr>
      </w:pPr>
      <w:bookmarkStart w:id="4" w:name="_Toc423445421"/>
      <w:r>
        <w:rPr>
          <w:rFonts w:hint="eastAsia"/>
        </w:rPr>
        <w:t>使用示例</w:t>
      </w:r>
      <w:bookmarkEnd w:id="4"/>
    </w:p>
    <w:p w:rsidR="002E6BA3" w:rsidRDefault="001C7CC9" w:rsidP="002E6BA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08DB20" wp14:editId="0ED06F6C">
            <wp:extent cx="5486400" cy="37518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A3" w:rsidRDefault="002E6BA3" w:rsidP="002E6BA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C7CC9" w:rsidRDefault="002E6BA3" w:rsidP="002E6B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上图</w:t>
      </w:r>
      <w:r>
        <w:rPr>
          <w:sz w:val="28"/>
          <w:szCs w:val="28"/>
        </w:rPr>
        <w:t>是使用</w:t>
      </w:r>
      <w:r>
        <w:rPr>
          <w:sz w:val="28"/>
          <w:szCs w:val="28"/>
        </w:rPr>
        <w:t>solrcloudpy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一个简单示例，</w:t>
      </w:r>
      <w:r>
        <w:rPr>
          <w:rFonts w:hint="eastAsia"/>
          <w:sz w:val="28"/>
          <w:szCs w:val="28"/>
        </w:rPr>
        <w:t>首先</w:t>
      </w:r>
      <w:r>
        <w:rPr>
          <w:sz w:val="28"/>
          <w:szCs w:val="28"/>
        </w:rPr>
        <w:t>导入相关的</w:t>
      </w:r>
      <w:r>
        <w:rPr>
          <w:sz w:val="28"/>
          <w:szCs w:val="28"/>
        </w:rPr>
        <w:t>python</w:t>
      </w:r>
      <w:r>
        <w:rPr>
          <w:sz w:val="28"/>
          <w:szCs w:val="28"/>
        </w:rPr>
        <w:t>文件，</w:t>
      </w:r>
      <w:r>
        <w:rPr>
          <w:rFonts w:hint="eastAsia"/>
          <w:sz w:val="28"/>
          <w:szCs w:val="28"/>
        </w:rPr>
        <w:t>使用</w:t>
      </w:r>
      <w:r w:rsidR="001C7CC9">
        <w:rPr>
          <w:rFonts w:hint="eastAsia"/>
          <w:sz w:val="28"/>
          <w:szCs w:val="28"/>
        </w:rPr>
        <w:t>类：</w:t>
      </w:r>
    </w:p>
    <w:p w:rsidR="001C7CC9" w:rsidRDefault="001C7CC9" w:rsidP="001C7CC9">
      <w:pPr>
        <w:ind w:firstLine="420"/>
        <w:rPr>
          <w:sz w:val="28"/>
          <w:szCs w:val="28"/>
        </w:rPr>
      </w:pPr>
      <w:r w:rsidRPr="001C7CC9">
        <w:rPr>
          <w:sz w:val="28"/>
          <w:szCs w:val="28"/>
        </w:rPr>
        <w:t>solrcloudpy.connection.SolrConnection(</w:t>
      </w:r>
      <w:r>
        <w:rPr>
          <w:i/>
          <w:iCs/>
          <w:sz w:val="28"/>
          <w:szCs w:val="28"/>
        </w:rPr>
        <w:t>server='</w:t>
      </w:r>
      <w:r w:rsidRPr="001C7CC9">
        <w:rPr>
          <w:i/>
          <w:iCs/>
          <w:sz w:val="28"/>
          <w:szCs w:val="28"/>
        </w:rPr>
        <w:t>host:8983'</w:t>
      </w:r>
      <w:r w:rsidRPr="001C7CC9">
        <w:rPr>
          <w:sz w:val="28"/>
          <w:szCs w:val="28"/>
        </w:rPr>
        <w:t>,</w:t>
      </w:r>
      <w:r w:rsidRPr="001C7CC9">
        <w:rPr>
          <w:i/>
          <w:iCs/>
          <w:sz w:val="28"/>
          <w:szCs w:val="28"/>
        </w:rPr>
        <w:t>detect_live_nodes=False</w:t>
      </w:r>
      <w:r w:rsidRPr="001C7CC9">
        <w:rPr>
          <w:sz w:val="28"/>
          <w:szCs w:val="28"/>
        </w:rPr>
        <w:t>, </w:t>
      </w:r>
      <w:r w:rsidRPr="001C7CC9">
        <w:rPr>
          <w:i/>
          <w:iCs/>
          <w:sz w:val="28"/>
          <w:szCs w:val="28"/>
        </w:rPr>
        <w:t>user=None</w:t>
      </w:r>
      <w:r w:rsidRPr="001C7CC9">
        <w:rPr>
          <w:sz w:val="28"/>
          <w:szCs w:val="28"/>
        </w:rPr>
        <w:t>, </w:t>
      </w:r>
      <w:r w:rsidRPr="001C7CC9">
        <w:rPr>
          <w:i/>
          <w:iCs/>
          <w:sz w:val="28"/>
          <w:szCs w:val="28"/>
        </w:rPr>
        <w:t>password=None</w:t>
      </w:r>
      <w:r w:rsidRPr="001C7CC9">
        <w:rPr>
          <w:sz w:val="28"/>
          <w:szCs w:val="28"/>
        </w:rPr>
        <w:t>, </w:t>
      </w:r>
      <w:r w:rsidRPr="001C7CC9">
        <w:rPr>
          <w:i/>
          <w:iCs/>
          <w:sz w:val="28"/>
          <w:szCs w:val="28"/>
        </w:rPr>
        <w:t>timeout=10</w:t>
      </w:r>
      <w:r w:rsidRPr="001C7CC9">
        <w:rPr>
          <w:sz w:val="28"/>
          <w:szCs w:val="28"/>
        </w:rPr>
        <w:t>)</w:t>
      </w:r>
    </w:p>
    <w:p w:rsidR="001C7CC9" w:rsidRDefault="001C7CC9" w:rsidP="002E6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连接</w:t>
      </w:r>
      <w:r>
        <w:rPr>
          <w:sz w:val="28"/>
          <w:szCs w:val="28"/>
        </w:rPr>
        <w:t>solr</w:t>
      </w:r>
      <w:r>
        <w:rPr>
          <w:rFonts w:hint="eastAsia"/>
          <w:sz w:val="28"/>
          <w:szCs w:val="28"/>
        </w:rPr>
        <w:t>服务器；使用类：</w:t>
      </w:r>
    </w:p>
    <w:p w:rsidR="002E6BA3" w:rsidRDefault="001C7CC9" w:rsidP="001C7CC9">
      <w:pPr>
        <w:jc w:val="center"/>
        <w:rPr>
          <w:rFonts w:ascii="Georgia" w:hAnsi="Georgia"/>
          <w:color w:val="3E4349"/>
          <w:sz w:val="27"/>
          <w:szCs w:val="27"/>
          <w:shd w:val="clear" w:color="auto" w:fill="FFFFFF"/>
        </w:rPr>
      </w:pPr>
      <w:r>
        <w:rPr>
          <w:rStyle w:val="HTML0"/>
          <w:rFonts w:ascii="Consolas" w:hAnsi="Consolas" w:cs="Consolas"/>
          <w:color w:val="222222"/>
          <w:sz w:val="23"/>
          <w:szCs w:val="23"/>
          <w:shd w:val="clear" w:color="auto" w:fill="FFFFFF"/>
        </w:rPr>
        <w:t>solrcloudpy.parameters.</w:t>
      </w:r>
      <w:r>
        <w:rPr>
          <w:rStyle w:val="HTML0"/>
          <w:rFonts w:ascii="Consolas" w:hAnsi="Consolas" w:cs="Consolas"/>
          <w:b/>
          <w:bCs/>
          <w:color w:val="222222"/>
          <w:sz w:val="23"/>
          <w:szCs w:val="23"/>
          <w:shd w:val="clear" w:color="auto" w:fill="FFFFFF"/>
        </w:rPr>
        <w:t>SearchOptions</w:t>
      </w:r>
      <w:r>
        <w:rPr>
          <w:rFonts w:ascii="Georgia" w:hAnsi="Georgia"/>
          <w:color w:val="3E4349"/>
          <w:sz w:val="27"/>
          <w:szCs w:val="27"/>
          <w:shd w:val="clear" w:color="auto" w:fill="FFFFFF"/>
        </w:rPr>
        <w:t>(</w:t>
      </w:r>
      <w:r>
        <w:rPr>
          <w:rStyle w:val="a8"/>
          <w:rFonts w:ascii="Georgia" w:hAnsi="Georgia"/>
          <w:color w:val="3E4349"/>
          <w:sz w:val="26"/>
          <w:szCs w:val="26"/>
          <w:shd w:val="clear" w:color="auto" w:fill="FFFFFF"/>
        </w:rPr>
        <w:t>**kwargs</w:t>
      </w:r>
      <w:r>
        <w:rPr>
          <w:rFonts w:ascii="Georgia" w:hAnsi="Georgia"/>
          <w:color w:val="3E4349"/>
          <w:sz w:val="27"/>
          <w:szCs w:val="27"/>
          <w:shd w:val="clear" w:color="auto" w:fill="FFFFFF"/>
        </w:rPr>
        <w:t>)</w:t>
      </w:r>
    </w:p>
    <w:p w:rsidR="001C7CC9" w:rsidRDefault="001C7CC9" w:rsidP="001C7C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管理</w:t>
      </w:r>
      <w:r>
        <w:rPr>
          <w:sz w:val="28"/>
          <w:szCs w:val="28"/>
        </w:rPr>
        <w:t>查询选项，可用</w:t>
      </w:r>
      <w:r>
        <w:rPr>
          <w:sz w:val="28"/>
          <w:szCs w:val="28"/>
        </w:rPr>
        <w:t>“.”</w:t>
      </w:r>
      <w:r>
        <w:rPr>
          <w:rFonts w:hint="eastAsia"/>
          <w:sz w:val="28"/>
          <w:szCs w:val="28"/>
        </w:rPr>
        <w:t>连接</w:t>
      </w:r>
      <w:r>
        <w:rPr>
          <w:sz w:val="28"/>
          <w:szCs w:val="28"/>
        </w:rPr>
        <w:t>不同的查询参数：</w:t>
      </w:r>
    </w:p>
    <w:p w:rsidR="001C7CC9" w:rsidRDefault="001C7CC9" w:rsidP="001C7CC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0ADAE3" wp14:editId="1CE93B5E">
            <wp:extent cx="5362575" cy="18658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622" cy="18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C9" w:rsidRDefault="001C7CC9" w:rsidP="001C7C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构建好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查询</w:t>
      </w:r>
      <w:r>
        <w:rPr>
          <w:sz w:val="28"/>
          <w:szCs w:val="28"/>
        </w:rPr>
        <w:t>参数传递给</w:t>
      </w:r>
      <w:r>
        <w:rPr>
          <w:sz w:val="28"/>
          <w:szCs w:val="28"/>
        </w:rPr>
        <w:t>search</w:t>
      </w:r>
      <w:r>
        <w:rPr>
          <w:sz w:val="28"/>
          <w:szCs w:val="28"/>
        </w:rPr>
        <w:t>方法，连接固定索引进行查询：</w:t>
      </w:r>
    </w:p>
    <w:p w:rsidR="001C7CC9" w:rsidRDefault="001C7CC9" w:rsidP="001C7CC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2566E5" wp14:editId="3DF4DCCD">
            <wp:extent cx="3752850" cy="466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CC9" w:rsidRDefault="001C7CC9" w:rsidP="001C7C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其中</w:t>
      </w:r>
      <w:r>
        <w:rPr>
          <w:sz w:val="28"/>
          <w:szCs w:val="28"/>
        </w:rPr>
        <w:t>，</w:t>
      </w:r>
      <w:r>
        <w:rPr>
          <w:sz w:val="28"/>
          <w:szCs w:val="28"/>
        </w:rPr>
        <w:t>response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返回的查询结果，可进行下一步的处理。</w:t>
      </w:r>
    </w:p>
    <w:p w:rsidR="001C7CC9" w:rsidRDefault="001C7CC9" w:rsidP="001C7CC9">
      <w:pPr>
        <w:pStyle w:val="2"/>
        <w:numPr>
          <w:ilvl w:val="1"/>
          <w:numId w:val="1"/>
        </w:numPr>
      </w:pPr>
      <w:bookmarkStart w:id="5" w:name="_Toc423445422"/>
      <w:r>
        <w:rPr>
          <w:rFonts w:hint="eastAsia"/>
        </w:rPr>
        <w:t>使用</w:t>
      </w:r>
      <w:r>
        <w:t>缺陷</w:t>
      </w:r>
      <w:bookmarkEnd w:id="5"/>
    </w:p>
    <w:p w:rsidR="001C7CC9" w:rsidRPr="001C7CC9" w:rsidRDefault="001C7CC9" w:rsidP="001C7CC9">
      <w:pPr>
        <w:ind w:left="420"/>
        <w:rPr>
          <w:sz w:val="28"/>
          <w:szCs w:val="28"/>
        </w:rPr>
      </w:pPr>
      <w:r w:rsidRPr="001C7CC9">
        <w:rPr>
          <w:rFonts w:hint="eastAsia"/>
          <w:sz w:val="28"/>
          <w:szCs w:val="28"/>
        </w:rPr>
        <w:t>无法传递</w:t>
      </w:r>
      <w:r w:rsidRPr="001C7CC9">
        <w:rPr>
          <w:sz w:val="28"/>
          <w:szCs w:val="28"/>
        </w:rPr>
        <w:t>高亮参数，不能实现界面上的高亮显示。</w:t>
      </w:r>
    </w:p>
    <w:p w:rsidR="005F38CF" w:rsidRDefault="00937E9A" w:rsidP="005F38CF">
      <w:pPr>
        <w:pStyle w:val="1"/>
      </w:pPr>
      <w:bookmarkStart w:id="6" w:name="_Toc423445423"/>
      <w:r>
        <w:rPr>
          <w:rFonts w:hint="eastAsia"/>
        </w:rPr>
        <w:t>2</w:t>
      </w:r>
      <w:r>
        <w:rPr>
          <w:rFonts w:hint="eastAsia"/>
        </w:rPr>
        <w:t>．</w:t>
      </w:r>
      <w:r w:rsidR="001C7CC9">
        <w:t>Pysolr</w:t>
      </w:r>
      <w:bookmarkEnd w:id="6"/>
    </w:p>
    <w:p w:rsidR="001C7CC9" w:rsidRPr="001C7CC9" w:rsidRDefault="001C7CC9" w:rsidP="001C7CC9">
      <w:pPr>
        <w:ind w:left="420"/>
      </w:pPr>
      <w:r w:rsidRPr="001C7CC9">
        <w:rPr>
          <w:sz w:val="28"/>
          <w:szCs w:val="28"/>
        </w:rPr>
        <w:t>Pysolr</w:t>
      </w:r>
      <w:r w:rsidRPr="001C7CC9">
        <w:rPr>
          <w:rFonts w:hint="eastAsia"/>
          <w:sz w:val="28"/>
          <w:szCs w:val="28"/>
        </w:rPr>
        <w:t>是</w:t>
      </w:r>
      <w:r w:rsidRPr="001C7CC9">
        <w:rPr>
          <w:sz w:val="28"/>
          <w:szCs w:val="28"/>
        </w:rPr>
        <w:t>solr</w:t>
      </w:r>
      <w:r w:rsidRPr="001C7CC9">
        <w:rPr>
          <w:rFonts w:hint="eastAsia"/>
          <w:sz w:val="28"/>
          <w:szCs w:val="28"/>
        </w:rPr>
        <w:t>的</w:t>
      </w:r>
      <w:r w:rsidRPr="001C7CC9">
        <w:rPr>
          <w:sz w:val="28"/>
          <w:szCs w:val="28"/>
        </w:rPr>
        <w:t>较为轻量的</w:t>
      </w:r>
      <w:r w:rsidRPr="001C7CC9">
        <w:rPr>
          <w:sz w:val="28"/>
          <w:szCs w:val="28"/>
        </w:rPr>
        <w:t>python</w:t>
      </w:r>
      <w:r w:rsidRPr="001C7CC9">
        <w:rPr>
          <w:sz w:val="28"/>
          <w:szCs w:val="28"/>
        </w:rPr>
        <w:t>应用</w:t>
      </w:r>
      <w:r w:rsidRPr="001C7CC9">
        <w:rPr>
          <w:rFonts w:hint="eastAsia"/>
          <w:sz w:val="28"/>
          <w:szCs w:val="28"/>
        </w:rPr>
        <w:t>。</w:t>
      </w:r>
    </w:p>
    <w:p w:rsidR="00937E9A" w:rsidRPr="00937E9A" w:rsidRDefault="00937E9A" w:rsidP="00937E9A">
      <w:pPr>
        <w:pStyle w:val="2"/>
      </w:pPr>
      <w:bookmarkStart w:id="7" w:name="_Toc423445424"/>
      <w:r>
        <w:rPr>
          <w:rFonts w:hint="eastAsia"/>
        </w:rPr>
        <w:t>2</w:t>
      </w:r>
      <w:r>
        <w:t xml:space="preserve">.1 </w:t>
      </w:r>
      <w:r w:rsidR="00531D63">
        <w:rPr>
          <w:rFonts w:hint="eastAsia"/>
        </w:rPr>
        <w:t>使用</w:t>
      </w:r>
      <w:r w:rsidR="00531D63">
        <w:t>优势</w:t>
      </w:r>
      <w:bookmarkEnd w:id="7"/>
    </w:p>
    <w:p w:rsidR="00EF7AD7" w:rsidRDefault="00364A7E" w:rsidP="009B6E9F">
      <w:pPr>
        <w:ind w:firstLine="420"/>
        <w:rPr>
          <w:sz w:val="28"/>
          <w:szCs w:val="28"/>
        </w:rPr>
      </w:pPr>
      <w:r w:rsidRPr="009B6E9F">
        <w:rPr>
          <w:sz w:val="28"/>
          <w:szCs w:val="28"/>
        </w:rPr>
        <w:t>P</w:t>
      </w:r>
      <w:r w:rsidRPr="009B6E9F">
        <w:rPr>
          <w:rFonts w:hint="eastAsia"/>
          <w:sz w:val="28"/>
          <w:szCs w:val="28"/>
        </w:rPr>
        <w:t>ysolr</w:t>
      </w:r>
      <w:r w:rsidRPr="009B6E9F">
        <w:rPr>
          <w:rFonts w:hint="eastAsia"/>
          <w:sz w:val="28"/>
          <w:szCs w:val="28"/>
        </w:rPr>
        <w:t>设计</w:t>
      </w:r>
      <w:r w:rsidRPr="009B6E9F">
        <w:rPr>
          <w:sz w:val="28"/>
          <w:szCs w:val="28"/>
        </w:rPr>
        <w:t>为与</w:t>
      </w:r>
      <w:r w:rsidRPr="009B6E9F">
        <w:rPr>
          <w:rFonts w:hint="eastAsia"/>
          <w:sz w:val="28"/>
          <w:szCs w:val="28"/>
        </w:rPr>
        <w:t>固定</w:t>
      </w:r>
      <w:r w:rsidRPr="009B6E9F">
        <w:rPr>
          <w:sz w:val="28"/>
          <w:szCs w:val="28"/>
        </w:rPr>
        <w:t>服务器上的固定索引进行直接对话，</w:t>
      </w:r>
      <w:r w:rsidRPr="009B6E9F">
        <w:rPr>
          <w:rFonts w:hint="eastAsia"/>
          <w:sz w:val="28"/>
          <w:szCs w:val="28"/>
        </w:rPr>
        <w:t>连接</w:t>
      </w:r>
      <w:r w:rsidRPr="009B6E9F">
        <w:rPr>
          <w:sz w:val="28"/>
          <w:szCs w:val="28"/>
        </w:rPr>
        <w:t>后</w:t>
      </w:r>
      <w:r w:rsidRPr="009B6E9F">
        <w:rPr>
          <w:rFonts w:hint="eastAsia"/>
          <w:sz w:val="28"/>
          <w:szCs w:val="28"/>
        </w:rPr>
        <w:t>可</w:t>
      </w:r>
      <w:r w:rsidRPr="009B6E9F">
        <w:rPr>
          <w:sz w:val="28"/>
          <w:szCs w:val="28"/>
        </w:rPr>
        <w:t>设置查询参数，直接进行检索，</w:t>
      </w:r>
      <w:r w:rsidRPr="009B6E9F">
        <w:rPr>
          <w:rFonts w:hint="eastAsia"/>
          <w:sz w:val="28"/>
          <w:szCs w:val="28"/>
        </w:rPr>
        <w:t>方便</w:t>
      </w:r>
      <w:r w:rsidRPr="009B6E9F">
        <w:rPr>
          <w:sz w:val="28"/>
          <w:szCs w:val="28"/>
        </w:rPr>
        <w:t>易用，同时，提供的参数比较全面，避免了</w:t>
      </w:r>
      <w:r w:rsidRPr="009B6E9F">
        <w:rPr>
          <w:sz w:val="28"/>
          <w:szCs w:val="28"/>
        </w:rPr>
        <w:t>solrcloudpy</w:t>
      </w:r>
      <w:r w:rsidRPr="009B6E9F">
        <w:rPr>
          <w:rFonts w:hint="eastAsia"/>
          <w:sz w:val="28"/>
          <w:szCs w:val="28"/>
        </w:rPr>
        <w:t>不能传递</w:t>
      </w:r>
      <w:r w:rsidRPr="009B6E9F">
        <w:rPr>
          <w:sz w:val="28"/>
          <w:szCs w:val="28"/>
        </w:rPr>
        <w:t>高亮参数的劣势，</w:t>
      </w:r>
      <w:r w:rsidR="009B6E9F" w:rsidRPr="009B6E9F">
        <w:rPr>
          <w:rFonts w:hint="eastAsia"/>
          <w:sz w:val="28"/>
          <w:szCs w:val="28"/>
        </w:rPr>
        <w:t>可</w:t>
      </w:r>
      <w:r w:rsidR="009B6E9F" w:rsidRPr="009B6E9F">
        <w:rPr>
          <w:sz w:val="28"/>
          <w:szCs w:val="28"/>
        </w:rPr>
        <w:t>提供</w:t>
      </w:r>
      <w:r w:rsidR="009B6E9F" w:rsidRPr="009B6E9F">
        <w:rPr>
          <w:rFonts w:hint="eastAsia"/>
          <w:sz w:val="28"/>
          <w:szCs w:val="28"/>
        </w:rPr>
        <w:t>高亮</w:t>
      </w:r>
      <w:r w:rsidR="009B6E9F" w:rsidRPr="009B6E9F">
        <w:rPr>
          <w:sz w:val="28"/>
          <w:szCs w:val="28"/>
        </w:rPr>
        <w:t>功能，</w:t>
      </w:r>
      <w:r w:rsidRPr="009B6E9F">
        <w:rPr>
          <w:rFonts w:hint="eastAsia"/>
          <w:sz w:val="28"/>
          <w:szCs w:val="28"/>
        </w:rPr>
        <w:t>更好</w:t>
      </w:r>
      <w:r w:rsidRPr="009B6E9F">
        <w:rPr>
          <w:sz w:val="28"/>
          <w:szCs w:val="28"/>
        </w:rPr>
        <w:t>的发挥</w:t>
      </w:r>
      <w:r w:rsidR="009B6E9F" w:rsidRPr="009B6E9F">
        <w:rPr>
          <w:rFonts w:hint="eastAsia"/>
          <w:sz w:val="28"/>
          <w:szCs w:val="28"/>
        </w:rPr>
        <w:t>了</w:t>
      </w:r>
      <w:r w:rsidRPr="009B6E9F">
        <w:rPr>
          <w:sz w:val="28"/>
          <w:szCs w:val="28"/>
        </w:rPr>
        <w:t>solr</w:t>
      </w:r>
      <w:r w:rsidR="009B6E9F" w:rsidRPr="009B6E9F">
        <w:rPr>
          <w:rFonts w:hint="eastAsia"/>
          <w:sz w:val="28"/>
          <w:szCs w:val="28"/>
        </w:rPr>
        <w:t>的搜索体验</w:t>
      </w:r>
      <w:r w:rsidRPr="009B6E9F">
        <w:rPr>
          <w:sz w:val="28"/>
          <w:szCs w:val="28"/>
        </w:rPr>
        <w:t>，令用户实现</w:t>
      </w:r>
      <w:r w:rsidR="009B6E9F" w:rsidRPr="009B6E9F">
        <w:rPr>
          <w:rFonts w:hint="eastAsia"/>
          <w:sz w:val="28"/>
          <w:szCs w:val="28"/>
        </w:rPr>
        <w:t>效果</w:t>
      </w:r>
      <w:r w:rsidR="009B6E9F" w:rsidRPr="009B6E9F">
        <w:rPr>
          <w:sz w:val="28"/>
          <w:szCs w:val="28"/>
        </w:rPr>
        <w:t>更</w:t>
      </w:r>
      <w:r w:rsidR="009B6E9F" w:rsidRPr="009B6E9F">
        <w:rPr>
          <w:rFonts w:hint="eastAsia"/>
          <w:sz w:val="28"/>
          <w:szCs w:val="28"/>
        </w:rPr>
        <w:t>优</w:t>
      </w:r>
      <w:r w:rsidRPr="009B6E9F">
        <w:rPr>
          <w:sz w:val="28"/>
          <w:szCs w:val="28"/>
        </w:rPr>
        <w:t>的检索界面。</w:t>
      </w:r>
    </w:p>
    <w:p w:rsidR="005B2703" w:rsidRDefault="005B2703" w:rsidP="005B2703">
      <w:pPr>
        <w:pStyle w:val="2"/>
      </w:pPr>
      <w:bookmarkStart w:id="8" w:name="_Toc423445425"/>
      <w:r>
        <w:t>2.2</w:t>
      </w:r>
      <w:r>
        <w:rPr>
          <w:rFonts w:hint="eastAsia"/>
        </w:rPr>
        <w:t>安装</w:t>
      </w:r>
      <w:bookmarkEnd w:id="8"/>
    </w:p>
    <w:p w:rsidR="005B2703" w:rsidRPr="005B2703" w:rsidRDefault="005B2703" w:rsidP="005B2703">
      <w:pPr>
        <w:pStyle w:val="a7"/>
        <w:ind w:left="555" w:firstLineChars="0" w:firstLine="0"/>
        <w:rPr>
          <w:sz w:val="28"/>
          <w:szCs w:val="28"/>
        </w:rPr>
      </w:pPr>
      <w:r w:rsidRPr="005B2703">
        <w:rPr>
          <w:rFonts w:hint="eastAsia"/>
          <w:sz w:val="28"/>
          <w:szCs w:val="28"/>
        </w:rPr>
        <w:t>使用</w:t>
      </w:r>
      <w:r w:rsidRPr="005B2703">
        <w:rPr>
          <w:sz w:val="28"/>
          <w:szCs w:val="28"/>
        </w:rPr>
        <w:t>pip</w:t>
      </w:r>
      <w:r w:rsidRPr="005B2703">
        <w:rPr>
          <w:sz w:val="28"/>
          <w:szCs w:val="28"/>
        </w:rPr>
        <w:t>进行安装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安装命令为</w:t>
      </w:r>
      <w:r w:rsidRPr="005B2703">
        <w:rPr>
          <w:sz w:val="28"/>
          <w:szCs w:val="28"/>
        </w:rPr>
        <w:t>：</w:t>
      </w:r>
    </w:p>
    <w:p w:rsidR="005B2703" w:rsidRPr="005B2703" w:rsidRDefault="005B2703" w:rsidP="005B2703">
      <w:pPr>
        <w:jc w:val="center"/>
        <w:rPr>
          <w:sz w:val="28"/>
          <w:szCs w:val="28"/>
        </w:rPr>
      </w:pPr>
      <w:r>
        <w:rPr>
          <w:sz w:val="28"/>
          <w:szCs w:val="28"/>
        </w:rPr>
        <w:t>pip install pysolr</w:t>
      </w:r>
    </w:p>
    <w:p w:rsidR="005B2703" w:rsidRPr="005B2703" w:rsidRDefault="005B2703" w:rsidP="005B2703">
      <w:pPr>
        <w:rPr>
          <w:sz w:val="28"/>
          <w:szCs w:val="28"/>
        </w:rPr>
      </w:pPr>
    </w:p>
    <w:p w:rsidR="009B6E9F" w:rsidRPr="00937E9A" w:rsidRDefault="009B6E9F" w:rsidP="009B6E9F">
      <w:pPr>
        <w:pStyle w:val="2"/>
      </w:pPr>
      <w:bookmarkStart w:id="9" w:name="_Toc423445426"/>
      <w:r>
        <w:rPr>
          <w:rFonts w:hint="eastAsia"/>
        </w:rPr>
        <w:lastRenderedPageBreak/>
        <w:t>2</w:t>
      </w:r>
      <w:r w:rsidR="00CA4C20">
        <w:t>.3</w:t>
      </w:r>
      <w:r>
        <w:t xml:space="preserve"> </w:t>
      </w:r>
      <w:r>
        <w:rPr>
          <w:rFonts w:hint="eastAsia"/>
        </w:rPr>
        <w:t>使用示例</w:t>
      </w:r>
      <w:bookmarkEnd w:id="9"/>
    </w:p>
    <w:p w:rsidR="009B6E9F" w:rsidRDefault="009B6E9F" w:rsidP="009B6E9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44145F" wp14:editId="3310BB3C">
            <wp:extent cx="5000625" cy="40767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E9F" w:rsidRDefault="009B6E9F" w:rsidP="009B6E9F">
      <w:pPr>
        <w:jc w:val="center"/>
        <w:rPr>
          <w:sz w:val="24"/>
          <w:szCs w:val="24"/>
        </w:rPr>
      </w:pPr>
    </w:p>
    <w:p w:rsidR="009B6E9F" w:rsidRDefault="009B6E9F" w:rsidP="009B6E9F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上图</w:t>
      </w:r>
      <w:r>
        <w:rPr>
          <w:sz w:val="28"/>
          <w:szCs w:val="28"/>
        </w:rPr>
        <w:t>是使用</w:t>
      </w:r>
      <w:r>
        <w:rPr>
          <w:sz w:val="28"/>
          <w:szCs w:val="28"/>
        </w:rPr>
        <w:t>solrcloudpy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一个简单示例，</w:t>
      </w:r>
      <w:r>
        <w:rPr>
          <w:rFonts w:hint="eastAsia"/>
          <w:sz w:val="28"/>
          <w:szCs w:val="28"/>
        </w:rPr>
        <w:t>首先</w:t>
      </w:r>
      <w:r>
        <w:rPr>
          <w:sz w:val="28"/>
          <w:szCs w:val="28"/>
        </w:rPr>
        <w:t>导入相关的</w:t>
      </w:r>
      <w:r>
        <w:rPr>
          <w:sz w:val="28"/>
          <w:szCs w:val="28"/>
        </w:rPr>
        <w:t>python</w:t>
      </w:r>
      <w:r>
        <w:rPr>
          <w:sz w:val="28"/>
          <w:szCs w:val="28"/>
        </w:rPr>
        <w:t>文件，</w:t>
      </w:r>
      <w:r>
        <w:rPr>
          <w:rFonts w:hint="eastAsia"/>
          <w:sz w:val="28"/>
          <w:szCs w:val="28"/>
        </w:rPr>
        <w:t>使用</w:t>
      </w:r>
      <w:r>
        <w:rPr>
          <w:sz w:val="28"/>
          <w:szCs w:val="28"/>
        </w:rPr>
        <w:t>pysolr.Solr</w:t>
      </w:r>
      <w:r>
        <w:rPr>
          <w:rFonts w:hint="eastAsia"/>
          <w:sz w:val="28"/>
          <w:szCs w:val="28"/>
        </w:rPr>
        <w:t>方法</w:t>
      </w:r>
      <w:r>
        <w:rPr>
          <w:sz w:val="28"/>
          <w:szCs w:val="28"/>
        </w:rPr>
        <w:t>连接</w:t>
      </w:r>
      <w:r>
        <w:rPr>
          <w:sz w:val="28"/>
          <w:szCs w:val="28"/>
        </w:rPr>
        <w:t xml:space="preserve">solr </w:t>
      </w:r>
      <w:r>
        <w:rPr>
          <w:rFonts w:hint="eastAsia"/>
          <w:sz w:val="28"/>
          <w:szCs w:val="28"/>
        </w:rPr>
        <w:t>服务器</w:t>
      </w:r>
      <w:r>
        <w:rPr>
          <w:sz w:val="28"/>
          <w:szCs w:val="28"/>
        </w:rPr>
        <w:t>并</w:t>
      </w:r>
      <w:r>
        <w:rPr>
          <w:rFonts w:hint="eastAsia"/>
          <w:sz w:val="28"/>
          <w:szCs w:val="28"/>
        </w:rPr>
        <w:t>指定</w:t>
      </w:r>
      <w:r>
        <w:rPr>
          <w:sz w:val="28"/>
          <w:szCs w:val="28"/>
        </w:rPr>
        <w:t>要检索的索引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使用</w:t>
      </w:r>
      <w:r>
        <w:rPr>
          <w:sz w:val="28"/>
          <w:szCs w:val="28"/>
        </w:rPr>
        <w:t>solr.search</w:t>
      </w:r>
      <w:r>
        <w:rPr>
          <w:rFonts w:hint="eastAsia"/>
          <w:sz w:val="28"/>
          <w:szCs w:val="28"/>
        </w:rPr>
        <w:t>方法设置</w:t>
      </w:r>
      <w:r>
        <w:rPr>
          <w:sz w:val="28"/>
          <w:szCs w:val="28"/>
        </w:rPr>
        <w:t>查询参数，其中，第一个参数为</w:t>
      </w:r>
      <w:r>
        <w:rPr>
          <w:rFonts w:hint="eastAsia"/>
          <w:sz w:val="28"/>
          <w:szCs w:val="28"/>
        </w:rPr>
        <w:t>solr</w:t>
      </w:r>
      <w:r>
        <w:rPr>
          <w:rFonts w:hint="eastAsia"/>
          <w:sz w:val="28"/>
          <w:szCs w:val="28"/>
        </w:rPr>
        <w:t>查询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>*{}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添加的参数为其他查询参数，例如，</w:t>
      </w:r>
      <w:r w:rsidRPr="0034235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rows</w:t>
      </w:r>
      <w:r w:rsidRPr="0034235C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返回结果</w:t>
      </w:r>
      <w:r>
        <w:rPr>
          <w:rFonts w:hint="eastAsia"/>
          <w:sz w:val="28"/>
          <w:szCs w:val="28"/>
        </w:rPr>
        <w:t>数量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hl</w:t>
      </w:r>
      <w:r w:rsidRPr="0034235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是否</w:t>
      </w:r>
      <w:r>
        <w:rPr>
          <w:sz w:val="28"/>
          <w:szCs w:val="28"/>
        </w:rPr>
        <w:t>启用高亮</w:t>
      </w:r>
      <w:r w:rsidR="005B2703">
        <w:rPr>
          <w:rFonts w:hint="eastAsia"/>
          <w:sz w:val="28"/>
          <w:szCs w:val="28"/>
        </w:rPr>
        <w:t>，“</w:t>
      </w:r>
      <w:r w:rsidR="005B2703">
        <w:rPr>
          <w:rFonts w:hint="eastAsia"/>
          <w:sz w:val="28"/>
          <w:szCs w:val="28"/>
        </w:rPr>
        <w:t>hl</w:t>
      </w:r>
      <w:r w:rsidR="005B2703">
        <w:rPr>
          <w:sz w:val="28"/>
          <w:szCs w:val="28"/>
        </w:rPr>
        <w:t>.fl</w:t>
      </w:r>
      <w:r w:rsidR="005B2703" w:rsidRPr="0034235C">
        <w:rPr>
          <w:rFonts w:hint="eastAsia"/>
          <w:sz w:val="28"/>
          <w:szCs w:val="28"/>
        </w:rPr>
        <w:t>”</w:t>
      </w:r>
      <w:r w:rsidR="005B2703">
        <w:rPr>
          <w:rFonts w:hint="eastAsia"/>
          <w:sz w:val="28"/>
          <w:szCs w:val="28"/>
        </w:rPr>
        <w:t>高亮</w:t>
      </w:r>
      <w:r w:rsidR="005B2703">
        <w:rPr>
          <w:sz w:val="28"/>
          <w:szCs w:val="28"/>
        </w:rPr>
        <w:t>的返回字段等</w:t>
      </w:r>
      <w:r w:rsidR="005B2703">
        <w:rPr>
          <w:rFonts w:hint="eastAsia"/>
          <w:sz w:val="28"/>
          <w:szCs w:val="28"/>
        </w:rPr>
        <w:t>；</w:t>
      </w:r>
      <w:r w:rsidR="005B2703">
        <w:rPr>
          <w:sz w:val="28"/>
          <w:szCs w:val="28"/>
        </w:rPr>
        <w:t>results</w:t>
      </w:r>
      <w:r w:rsidR="005B2703">
        <w:rPr>
          <w:rFonts w:hint="eastAsia"/>
          <w:sz w:val="28"/>
          <w:szCs w:val="28"/>
        </w:rPr>
        <w:t>即</w:t>
      </w:r>
      <w:r w:rsidR="005B2703">
        <w:rPr>
          <w:sz w:val="28"/>
          <w:szCs w:val="28"/>
        </w:rPr>
        <w:t>为得到的检索数据，可进行进一步分析，如获取文档数量，文档内容</w:t>
      </w:r>
      <w:r w:rsidR="005B2703">
        <w:rPr>
          <w:rFonts w:hint="eastAsia"/>
          <w:sz w:val="28"/>
          <w:szCs w:val="28"/>
        </w:rPr>
        <w:t>，某</w:t>
      </w:r>
      <w:r w:rsidR="005B2703">
        <w:rPr>
          <w:sz w:val="28"/>
          <w:szCs w:val="28"/>
        </w:rPr>
        <w:t>字段的内容等</w:t>
      </w:r>
      <w:r w:rsidR="005B2703">
        <w:rPr>
          <w:rFonts w:hint="eastAsia"/>
          <w:sz w:val="28"/>
          <w:szCs w:val="28"/>
        </w:rPr>
        <w:t>等。</w:t>
      </w:r>
    </w:p>
    <w:p w:rsidR="005B2703" w:rsidRDefault="005B2703" w:rsidP="005B2703">
      <w:pPr>
        <w:pStyle w:val="2"/>
      </w:pPr>
      <w:bookmarkStart w:id="10" w:name="_Toc423445427"/>
      <w:r>
        <w:rPr>
          <w:rFonts w:hint="eastAsia"/>
        </w:rPr>
        <w:t>2</w:t>
      </w:r>
      <w:r w:rsidR="00CA4C20">
        <w:t>.4</w:t>
      </w:r>
      <w:r>
        <w:t xml:space="preserve"> </w:t>
      </w:r>
      <w:r>
        <w:rPr>
          <w:rFonts w:hint="eastAsia"/>
        </w:rPr>
        <w:t>使用缺陷</w:t>
      </w:r>
      <w:bookmarkEnd w:id="10"/>
    </w:p>
    <w:p w:rsidR="005B2703" w:rsidRPr="005B2703" w:rsidRDefault="005B2703" w:rsidP="005B2703">
      <w:r>
        <w:tab/>
      </w:r>
      <w:r w:rsidRPr="005B2703">
        <w:rPr>
          <w:rFonts w:hint="eastAsia"/>
          <w:sz w:val="28"/>
          <w:szCs w:val="28"/>
        </w:rPr>
        <w:t>与</w:t>
      </w:r>
      <w:r w:rsidRPr="005B2703">
        <w:rPr>
          <w:sz w:val="28"/>
          <w:szCs w:val="28"/>
        </w:rPr>
        <w:t>solrcoudpy</w:t>
      </w:r>
      <w:r w:rsidRPr="005B2703">
        <w:rPr>
          <w:rFonts w:hint="eastAsia"/>
          <w:sz w:val="28"/>
          <w:szCs w:val="28"/>
        </w:rPr>
        <w:t>相比</w:t>
      </w:r>
      <w:r w:rsidRPr="005B2703">
        <w:rPr>
          <w:sz w:val="28"/>
          <w:szCs w:val="28"/>
        </w:rPr>
        <w:t>，在多</w:t>
      </w:r>
      <w:r w:rsidRPr="005B2703">
        <w:rPr>
          <w:rFonts w:hint="eastAsia"/>
          <w:sz w:val="28"/>
          <w:szCs w:val="28"/>
        </w:rPr>
        <w:t>节点</w:t>
      </w:r>
      <w:r w:rsidRPr="005B2703">
        <w:rPr>
          <w:sz w:val="28"/>
          <w:szCs w:val="28"/>
        </w:rPr>
        <w:t>的</w:t>
      </w:r>
      <w:r w:rsidRPr="005B2703">
        <w:rPr>
          <w:rFonts w:hint="eastAsia"/>
          <w:sz w:val="28"/>
          <w:szCs w:val="28"/>
        </w:rPr>
        <w:t>集群</w:t>
      </w:r>
      <w:r w:rsidRPr="005B2703">
        <w:rPr>
          <w:sz w:val="28"/>
          <w:szCs w:val="28"/>
        </w:rPr>
        <w:t>中，</w:t>
      </w:r>
      <w:r w:rsidRPr="005B2703">
        <w:rPr>
          <w:sz w:val="28"/>
          <w:szCs w:val="28"/>
        </w:rPr>
        <w:t>pysolr</w:t>
      </w:r>
      <w:r w:rsidRPr="005B2703">
        <w:rPr>
          <w:sz w:val="28"/>
          <w:szCs w:val="28"/>
        </w:rPr>
        <w:t>不能通过</w:t>
      </w:r>
      <w:r w:rsidRPr="005B2703">
        <w:rPr>
          <w:rFonts w:hint="eastAsia"/>
          <w:sz w:val="28"/>
          <w:szCs w:val="28"/>
        </w:rPr>
        <w:t>其中</w:t>
      </w:r>
      <w:r w:rsidRPr="005B2703">
        <w:rPr>
          <w:sz w:val="28"/>
          <w:szCs w:val="28"/>
        </w:rPr>
        <w:t>任意</w:t>
      </w:r>
      <w:r w:rsidRPr="005B2703">
        <w:rPr>
          <w:sz w:val="28"/>
          <w:szCs w:val="28"/>
        </w:rPr>
        <w:lastRenderedPageBreak/>
        <w:t>一个节点判断索引的位置，</w:t>
      </w:r>
      <w:r w:rsidRPr="005B2703">
        <w:rPr>
          <w:rFonts w:hint="eastAsia"/>
          <w:sz w:val="28"/>
          <w:szCs w:val="28"/>
        </w:rPr>
        <w:t>只能</w:t>
      </w:r>
      <w:r w:rsidRPr="005B2703">
        <w:rPr>
          <w:sz w:val="28"/>
          <w:szCs w:val="28"/>
        </w:rPr>
        <w:t>由</w:t>
      </w:r>
      <w:r w:rsidRPr="005B2703">
        <w:rPr>
          <w:rFonts w:hint="eastAsia"/>
          <w:sz w:val="28"/>
          <w:szCs w:val="28"/>
        </w:rPr>
        <w:t>用户</w:t>
      </w:r>
      <w:r w:rsidRPr="005B2703">
        <w:rPr>
          <w:sz w:val="28"/>
          <w:szCs w:val="28"/>
        </w:rPr>
        <w:t>指定某</w:t>
      </w:r>
      <w:r w:rsidRPr="005B2703">
        <w:rPr>
          <w:rFonts w:hint="eastAsia"/>
          <w:sz w:val="28"/>
          <w:szCs w:val="28"/>
        </w:rPr>
        <w:t>个</w:t>
      </w:r>
      <w:r w:rsidRPr="005B2703">
        <w:rPr>
          <w:sz w:val="28"/>
          <w:szCs w:val="28"/>
        </w:rPr>
        <w:t>节点</w:t>
      </w:r>
      <w:r w:rsidRPr="005B2703">
        <w:rPr>
          <w:rFonts w:hint="eastAsia"/>
          <w:sz w:val="28"/>
          <w:szCs w:val="28"/>
        </w:rPr>
        <w:t>上</w:t>
      </w:r>
      <w:r w:rsidRPr="005B2703">
        <w:rPr>
          <w:sz w:val="28"/>
          <w:szCs w:val="28"/>
        </w:rPr>
        <w:t>的某个</w:t>
      </w:r>
      <w:r w:rsidRPr="005B2703">
        <w:rPr>
          <w:rFonts w:hint="eastAsia"/>
          <w:sz w:val="28"/>
          <w:szCs w:val="28"/>
        </w:rPr>
        <w:t>索引</w:t>
      </w:r>
      <w:r w:rsidRPr="005B2703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一旦</w:t>
      </w:r>
      <w:r>
        <w:rPr>
          <w:sz w:val="28"/>
          <w:szCs w:val="28"/>
        </w:rPr>
        <w:t>指定不能改变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若</w:t>
      </w:r>
      <w:r w:rsidRPr="005B2703">
        <w:rPr>
          <w:sz w:val="28"/>
          <w:szCs w:val="28"/>
        </w:rPr>
        <w:t>索引位置移动，则无法</w:t>
      </w:r>
      <w:r w:rsidRPr="005B2703">
        <w:rPr>
          <w:rFonts w:hint="eastAsia"/>
          <w:sz w:val="28"/>
          <w:szCs w:val="28"/>
        </w:rPr>
        <w:t>进行</w:t>
      </w:r>
      <w:r w:rsidRPr="005B2703">
        <w:rPr>
          <w:sz w:val="28"/>
          <w:szCs w:val="28"/>
        </w:rPr>
        <w:t>检索，这一点对于集群中的</w:t>
      </w:r>
      <w:r w:rsidRPr="005B2703">
        <w:rPr>
          <w:sz w:val="28"/>
          <w:szCs w:val="28"/>
        </w:rPr>
        <w:t>solr</w:t>
      </w:r>
      <w:r w:rsidRPr="005B2703">
        <w:rPr>
          <w:sz w:val="28"/>
          <w:szCs w:val="28"/>
        </w:rPr>
        <w:t>服务</w:t>
      </w:r>
      <w:r w:rsidRPr="005B2703">
        <w:rPr>
          <w:rFonts w:hint="eastAsia"/>
          <w:sz w:val="28"/>
          <w:szCs w:val="28"/>
        </w:rPr>
        <w:t>造成</w:t>
      </w:r>
      <w:r w:rsidRPr="005B2703">
        <w:rPr>
          <w:sz w:val="28"/>
          <w:szCs w:val="28"/>
        </w:rPr>
        <w:t>很多不便，不利于开发。</w:t>
      </w:r>
    </w:p>
    <w:p w:rsidR="005B2703" w:rsidRPr="005B2703" w:rsidRDefault="005B2703" w:rsidP="005B2703">
      <w:pPr>
        <w:jc w:val="left"/>
        <w:rPr>
          <w:sz w:val="24"/>
          <w:szCs w:val="24"/>
        </w:rPr>
      </w:pPr>
    </w:p>
    <w:sectPr w:rsidR="005B2703" w:rsidRPr="005B2703" w:rsidSect="00A9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CD" w:rsidRDefault="001C3BCD" w:rsidP="0092039C">
      <w:r>
        <w:separator/>
      </w:r>
    </w:p>
  </w:endnote>
  <w:endnote w:type="continuationSeparator" w:id="0">
    <w:p w:rsidR="001C3BCD" w:rsidRDefault="001C3BCD" w:rsidP="009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CD" w:rsidRDefault="001C3BCD" w:rsidP="0092039C">
      <w:r>
        <w:separator/>
      </w:r>
    </w:p>
  </w:footnote>
  <w:footnote w:type="continuationSeparator" w:id="0">
    <w:p w:rsidR="001C3BCD" w:rsidRDefault="001C3BCD" w:rsidP="0092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3291"/>
    <w:multiLevelType w:val="hybridMultilevel"/>
    <w:tmpl w:val="B9E07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171F3"/>
    <w:multiLevelType w:val="multilevel"/>
    <w:tmpl w:val="762E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A591833"/>
    <w:multiLevelType w:val="multilevel"/>
    <w:tmpl w:val="2F06890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20D"/>
    <w:rsid w:val="00007B45"/>
    <w:rsid w:val="000F2C2E"/>
    <w:rsid w:val="00167DBF"/>
    <w:rsid w:val="001C3BCD"/>
    <w:rsid w:val="001C7CC9"/>
    <w:rsid w:val="00226EA7"/>
    <w:rsid w:val="002E6BA3"/>
    <w:rsid w:val="003043B8"/>
    <w:rsid w:val="00364A7E"/>
    <w:rsid w:val="00382639"/>
    <w:rsid w:val="00531C57"/>
    <w:rsid w:val="00531D63"/>
    <w:rsid w:val="005360A3"/>
    <w:rsid w:val="005B2703"/>
    <w:rsid w:val="005E0E45"/>
    <w:rsid w:val="005F38CF"/>
    <w:rsid w:val="00681973"/>
    <w:rsid w:val="006A2146"/>
    <w:rsid w:val="008C520D"/>
    <w:rsid w:val="008E3CE6"/>
    <w:rsid w:val="0092039C"/>
    <w:rsid w:val="00937E9A"/>
    <w:rsid w:val="00997DAC"/>
    <w:rsid w:val="009B6E9F"/>
    <w:rsid w:val="00A47E66"/>
    <w:rsid w:val="00A905D8"/>
    <w:rsid w:val="00B72F91"/>
    <w:rsid w:val="00B74CF0"/>
    <w:rsid w:val="00C41253"/>
    <w:rsid w:val="00CA4C20"/>
    <w:rsid w:val="00D65D7E"/>
    <w:rsid w:val="00D82C36"/>
    <w:rsid w:val="00DC334C"/>
    <w:rsid w:val="00E54A30"/>
    <w:rsid w:val="00E62317"/>
    <w:rsid w:val="00E8545A"/>
    <w:rsid w:val="00EF1E57"/>
    <w:rsid w:val="00EF7AD7"/>
    <w:rsid w:val="00F030DE"/>
    <w:rsid w:val="00F2562F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D8688-1E3D-415C-BEE9-73C914A0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38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7E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7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203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039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2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203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2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2039C"/>
    <w:rPr>
      <w:sz w:val="18"/>
      <w:szCs w:val="18"/>
    </w:rPr>
  </w:style>
  <w:style w:type="character" w:customStyle="1" w:styleId="apple-converted-space">
    <w:name w:val="apple-converted-space"/>
    <w:basedOn w:val="a0"/>
    <w:rsid w:val="005F38CF"/>
  </w:style>
  <w:style w:type="character" w:customStyle="1" w:styleId="1Char">
    <w:name w:val="标题 1 Char"/>
    <w:basedOn w:val="a0"/>
    <w:link w:val="1"/>
    <w:uiPriority w:val="9"/>
    <w:rsid w:val="005F38CF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3826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82639"/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37E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043B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8545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8545A"/>
  </w:style>
  <w:style w:type="paragraph" w:styleId="20">
    <w:name w:val="toc 2"/>
    <w:basedOn w:val="a"/>
    <w:next w:val="a"/>
    <w:autoRedefine/>
    <w:uiPriority w:val="39"/>
    <w:unhideWhenUsed/>
    <w:rsid w:val="00E8545A"/>
    <w:pPr>
      <w:ind w:leftChars="200" w:left="420"/>
    </w:pPr>
  </w:style>
  <w:style w:type="character" w:styleId="a8">
    <w:name w:val="Emphasis"/>
    <w:basedOn w:val="a0"/>
    <w:uiPriority w:val="20"/>
    <w:qFormat/>
    <w:rsid w:val="001C7CC9"/>
    <w:rPr>
      <w:i/>
      <w:iCs/>
    </w:rPr>
  </w:style>
  <w:style w:type="character" w:styleId="HTML0">
    <w:name w:val="HTML Typewriter"/>
    <w:basedOn w:val="a0"/>
    <w:uiPriority w:val="99"/>
    <w:semiHidden/>
    <w:unhideWhenUsed/>
    <w:rsid w:val="001C7CC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E220-2563-4B01-A593-2A518D23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14</cp:revision>
  <dcterms:created xsi:type="dcterms:W3CDTF">2015-05-26T08:50:00Z</dcterms:created>
  <dcterms:modified xsi:type="dcterms:W3CDTF">2015-06-30T08:42:00Z</dcterms:modified>
</cp:coreProperties>
</file>