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F9F" w:rsidRDefault="00403F9F" w:rsidP="00403F9F"/>
    <w:p w:rsidR="00460F0E" w:rsidRDefault="00460F0E" w:rsidP="00403F9F"/>
    <w:p w:rsidR="00403F9F" w:rsidRDefault="00403F9F" w:rsidP="00403F9F"/>
    <w:p w:rsidR="00403F9F" w:rsidRDefault="00403F9F" w:rsidP="00403F9F"/>
    <w:p w:rsidR="00403F9F" w:rsidRDefault="00403F9F" w:rsidP="00403F9F"/>
    <w:p w:rsidR="00403F9F" w:rsidRDefault="00403F9F" w:rsidP="00403F9F"/>
    <w:p w:rsidR="00403F9F" w:rsidRDefault="00403F9F" w:rsidP="00403F9F"/>
    <w:p w:rsidR="00403F9F" w:rsidRDefault="00403F9F" w:rsidP="00403F9F"/>
    <w:p w:rsidR="00403F9F" w:rsidRDefault="00403F9F" w:rsidP="00403F9F"/>
    <w:p w:rsidR="00403F9F" w:rsidRPr="00EB26B2" w:rsidRDefault="00A81358" w:rsidP="00EB26B2">
      <w:pPr>
        <w:jc w:val="center"/>
        <w:rPr>
          <w:rFonts w:asciiTheme="minorEastAsia" w:hAnsiTheme="minorEastAsia"/>
          <w:sz w:val="52"/>
          <w:szCs w:val="52"/>
        </w:rPr>
      </w:pPr>
      <w:r>
        <w:rPr>
          <w:rFonts w:asciiTheme="minorEastAsia" w:hAnsiTheme="minorEastAsia" w:hint="eastAsia"/>
          <w:b/>
          <w:sz w:val="52"/>
          <w:szCs w:val="52"/>
        </w:rPr>
        <w:t>数据挖掘模型训练，预测过程使用说明</w:t>
      </w:r>
    </w:p>
    <w:p w:rsidR="00403F9F" w:rsidRDefault="00403F9F" w:rsidP="00403F9F"/>
    <w:p w:rsidR="00403F9F" w:rsidRDefault="00403F9F" w:rsidP="00403F9F"/>
    <w:p w:rsidR="00403F9F" w:rsidRDefault="00403F9F" w:rsidP="00403F9F"/>
    <w:p w:rsidR="00403F9F" w:rsidRDefault="00403F9F" w:rsidP="003626A8">
      <w:r>
        <w:rPr>
          <w:rFonts w:hint="eastAsia"/>
        </w:rPr>
        <w:t>作者</w:t>
      </w:r>
      <w:r>
        <w:t>：</w:t>
      </w:r>
      <w:r w:rsidR="00A81358">
        <w:t>张青松</w:t>
      </w:r>
      <w:r>
        <w:t xml:space="preserve"> </w:t>
      </w:r>
      <w:bookmarkStart w:id="0" w:name="_GoBack"/>
      <w:bookmarkEnd w:id="0"/>
    </w:p>
    <w:p w:rsidR="00460F0E" w:rsidRDefault="00403F9F" w:rsidP="00460F0E">
      <w:r>
        <w:br w:type="page"/>
      </w:r>
    </w:p>
    <w:sdt>
      <w:sdtPr>
        <w:rPr>
          <w:rFonts w:asciiTheme="minorHAnsi" w:eastAsiaTheme="minorEastAsia" w:hAnsiTheme="minorHAnsi" w:cstheme="minorBidi"/>
          <w:color w:val="auto"/>
          <w:kern w:val="2"/>
          <w:sz w:val="21"/>
          <w:szCs w:val="22"/>
          <w:lang w:val="zh-CN"/>
        </w:rPr>
        <w:id w:val="-1331987600"/>
        <w:docPartObj>
          <w:docPartGallery w:val="Table of Contents"/>
          <w:docPartUnique/>
        </w:docPartObj>
      </w:sdtPr>
      <w:sdtEndPr>
        <w:rPr>
          <w:b/>
          <w:bCs/>
        </w:rPr>
      </w:sdtEndPr>
      <w:sdtContent>
        <w:p w:rsidR="00403F9F" w:rsidRDefault="00403F9F" w:rsidP="00460F0E">
          <w:pPr>
            <w:pStyle w:val="TOC"/>
          </w:pPr>
          <w:r>
            <w:rPr>
              <w:lang w:val="zh-CN"/>
            </w:rPr>
            <w:t>目录</w:t>
          </w:r>
        </w:p>
        <w:p w:rsidR="00250D01" w:rsidRDefault="00B5230C">
          <w:pPr>
            <w:pStyle w:val="10"/>
            <w:tabs>
              <w:tab w:val="left" w:pos="420"/>
              <w:tab w:val="right" w:leader="dot" w:pos="8296"/>
            </w:tabs>
            <w:rPr>
              <w:noProof/>
            </w:rPr>
          </w:pPr>
          <w:r w:rsidRPr="00B5230C">
            <w:fldChar w:fldCharType="begin"/>
          </w:r>
          <w:r w:rsidR="00403F9F">
            <w:instrText xml:space="preserve"> TOC \o "1-3" \h \z \u </w:instrText>
          </w:r>
          <w:r w:rsidRPr="00B5230C">
            <w:fldChar w:fldCharType="separate"/>
          </w:r>
          <w:hyperlink w:anchor="_Toc423340980" w:history="1">
            <w:r w:rsidR="00250D01" w:rsidRPr="000E58E4">
              <w:rPr>
                <w:rStyle w:val="a5"/>
                <w:noProof/>
              </w:rPr>
              <w:t>1.</w:t>
            </w:r>
            <w:r w:rsidR="00250D01">
              <w:rPr>
                <w:noProof/>
              </w:rPr>
              <w:tab/>
            </w:r>
            <w:r w:rsidR="00250D01" w:rsidRPr="000E58E4">
              <w:rPr>
                <w:rStyle w:val="a5"/>
                <w:rFonts w:hint="eastAsia"/>
                <w:noProof/>
              </w:rPr>
              <w:t>模型训练</w:t>
            </w:r>
            <w:r w:rsidR="00250D01">
              <w:rPr>
                <w:noProof/>
                <w:webHidden/>
              </w:rPr>
              <w:tab/>
            </w:r>
            <w:r>
              <w:rPr>
                <w:noProof/>
                <w:webHidden/>
              </w:rPr>
              <w:fldChar w:fldCharType="begin"/>
            </w:r>
            <w:r w:rsidR="00250D01">
              <w:rPr>
                <w:noProof/>
                <w:webHidden/>
              </w:rPr>
              <w:instrText xml:space="preserve"> PAGEREF _Toc423340980 \h </w:instrText>
            </w:r>
            <w:r>
              <w:rPr>
                <w:noProof/>
                <w:webHidden/>
              </w:rPr>
            </w:r>
            <w:r>
              <w:rPr>
                <w:noProof/>
                <w:webHidden/>
              </w:rPr>
              <w:fldChar w:fldCharType="separate"/>
            </w:r>
            <w:r w:rsidR="00250D01">
              <w:rPr>
                <w:noProof/>
                <w:webHidden/>
              </w:rPr>
              <w:t>2</w:t>
            </w:r>
            <w:r>
              <w:rPr>
                <w:noProof/>
                <w:webHidden/>
              </w:rPr>
              <w:fldChar w:fldCharType="end"/>
            </w:r>
          </w:hyperlink>
        </w:p>
        <w:p w:rsidR="00250D01" w:rsidRDefault="00B5230C">
          <w:pPr>
            <w:pStyle w:val="20"/>
            <w:tabs>
              <w:tab w:val="left" w:pos="1050"/>
              <w:tab w:val="right" w:leader="dot" w:pos="8296"/>
            </w:tabs>
            <w:rPr>
              <w:noProof/>
            </w:rPr>
          </w:pPr>
          <w:hyperlink w:anchor="_Toc423340981" w:history="1">
            <w:r w:rsidR="00250D01" w:rsidRPr="000E58E4">
              <w:rPr>
                <w:rStyle w:val="a5"/>
                <w:noProof/>
              </w:rPr>
              <w:t>1.1.</w:t>
            </w:r>
            <w:r w:rsidR="00250D01">
              <w:rPr>
                <w:noProof/>
              </w:rPr>
              <w:tab/>
            </w:r>
            <w:r w:rsidR="00250D01" w:rsidRPr="000E58E4">
              <w:rPr>
                <w:rStyle w:val="a5"/>
                <w:rFonts w:hint="eastAsia"/>
                <w:noProof/>
              </w:rPr>
              <w:t>输入数据</w:t>
            </w:r>
            <w:r w:rsidR="00250D01">
              <w:rPr>
                <w:noProof/>
                <w:webHidden/>
              </w:rPr>
              <w:tab/>
            </w:r>
            <w:r>
              <w:rPr>
                <w:noProof/>
                <w:webHidden/>
              </w:rPr>
              <w:fldChar w:fldCharType="begin"/>
            </w:r>
            <w:r w:rsidR="00250D01">
              <w:rPr>
                <w:noProof/>
                <w:webHidden/>
              </w:rPr>
              <w:instrText xml:space="preserve"> PAGEREF _Toc423340981 \h </w:instrText>
            </w:r>
            <w:r>
              <w:rPr>
                <w:noProof/>
                <w:webHidden/>
              </w:rPr>
            </w:r>
            <w:r>
              <w:rPr>
                <w:noProof/>
                <w:webHidden/>
              </w:rPr>
              <w:fldChar w:fldCharType="separate"/>
            </w:r>
            <w:r w:rsidR="00250D01">
              <w:rPr>
                <w:noProof/>
                <w:webHidden/>
              </w:rPr>
              <w:t>2</w:t>
            </w:r>
            <w:r>
              <w:rPr>
                <w:noProof/>
                <w:webHidden/>
              </w:rPr>
              <w:fldChar w:fldCharType="end"/>
            </w:r>
          </w:hyperlink>
        </w:p>
        <w:p w:rsidR="00250D01" w:rsidRDefault="00B5230C">
          <w:pPr>
            <w:pStyle w:val="30"/>
            <w:tabs>
              <w:tab w:val="left" w:pos="1680"/>
              <w:tab w:val="right" w:leader="dot" w:pos="8296"/>
            </w:tabs>
            <w:rPr>
              <w:noProof/>
            </w:rPr>
          </w:pPr>
          <w:hyperlink w:anchor="_Toc423340982" w:history="1">
            <w:r w:rsidR="00250D01" w:rsidRPr="000E58E4">
              <w:rPr>
                <w:rStyle w:val="a5"/>
                <w:noProof/>
              </w:rPr>
              <w:t>1.1.1.</w:t>
            </w:r>
            <w:r w:rsidR="00250D01">
              <w:rPr>
                <w:noProof/>
              </w:rPr>
              <w:tab/>
            </w:r>
            <w:r w:rsidR="00250D01" w:rsidRPr="000E58E4">
              <w:rPr>
                <w:rStyle w:val="a5"/>
                <w:rFonts w:hint="eastAsia"/>
                <w:noProof/>
              </w:rPr>
              <w:t>文件读取数据</w:t>
            </w:r>
            <w:r w:rsidR="00250D01">
              <w:rPr>
                <w:noProof/>
                <w:webHidden/>
              </w:rPr>
              <w:tab/>
            </w:r>
            <w:r>
              <w:rPr>
                <w:noProof/>
                <w:webHidden/>
              </w:rPr>
              <w:fldChar w:fldCharType="begin"/>
            </w:r>
            <w:r w:rsidR="00250D01">
              <w:rPr>
                <w:noProof/>
                <w:webHidden/>
              </w:rPr>
              <w:instrText xml:space="preserve"> PAGEREF _Toc423340982 \h </w:instrText>
            </w:r>
            <w:r>
              <w:rPr>
                <w:noProof/>
                <w:webHidden/>
              </w:rPr>
            </w:r>
            <w:r>
              <w:rPr>
                <w:noProof/>
                <w:webHidden/>
              </w:rPr>
              <w:fldChar w:fldCharType="separate"/>
            </w:r>
            <w:r w:rsidR="00250D01">
              <w:rPr>
                <w:noProof/>
                <w:webHidden/>
              </w:rPr>
              <w:t>2</w:t>
            </w:r>
            <w:r>
              <w:rPr>
                <w:noProof/>
                <w:webHidden/>
              </w:rPr>
              <w:fldChar w:fldCharType="end"/>
            </w:r>
          </w:hyperlink>
        </w:p>
        <w:p w:rsidR="00250D01" w:rsidRDefault="00B5230C">
          <w:pPr>
            <w:pStyle w:val="30"/>
            <w:tabs>
              <w:tab w:val="left" w:pos="1680"/>
              <w:tab w:val="right" w:leader="dot" w:pos="8296"/>
            </w:tabs>
            <w:rPr>
              <w:noProof/>
            </w:rPr>
          </w:pPr>
          <w:hyperlink w:anchor="_Toc423340983" w:history="1">
            <w:r w:rsidR="00250D01" w:rsidRPr="000E58E4">
              <w:rPr>
                <w:rStyle w:val="a5"/>
                <w:noProof/>
              </w:rPr>
              <w:t>1.1.2.</w:t>
            </w:r>
            <w:r w:rsidR="00250D01">
              <w:rPr>
                <w:noProof/>
              </w:rPr>
              <w:tab/>
            </w:r>
            <w:r w:rsidR="00250D01" w:rsidRPr="000E58E4">
              <w:rPr>
                <w:rStyle w:val="a5"/>
                <w:rFonts w:hint="eastAsia"/>
                <w:noProof/>
              </w:rPr>
              <w:t>数据库读取数据</w:t>
            </w:r>
            <w:r w:rsidR="00250D01">
              <w:rPr>
                <w:noProof/>
                <w:webHidden/>
              </w:rPr>
              <w:tab/>
            </w:r>
            <w:r>
              <w:rPr>
                <w:noProof/>
                <w:webHidden/>
              </w:rPr>
              <w:fldChar w:fldCharType="begin"/>
            </w:r>
            <w:r w:rsidR="00250D01">
              <w:rPr>
                <w:noProof/>
                <w:webHidden/>
              </w:rPr>
              <w:instrText xml:space="preserve"> PAGEREF _Toc423340983 \h </w:instrText>
            </w:r>
            <w:r>
              <w:rPr>
                <w:noProof/>
                <w:webHidden/>
              </w:rPr>
            </w:r>
            <w:r>
              <w:rPr>
                <w:noProof/>
                <w:webHidden/>
              </w:rPr>
              <w:fldChar w:fldCharType="separate"/>
            </w:r>
            <w:r w:rsidR="00250D01">
              <w:rPr>
                <w:noProof/>
                <w:webHidden/>
              </w:rPr>
              <w:t>2</w:t>
            </w:r>
            <w:r>
              <w:rPr>
                <w:noProof/>
                <w:webHidden/>
              </w:rPr>
              <w:fldChar w:fldCharType="end"/>
            </w:r>
          </w:hyperlink>
        </w:p>
        <w:p w:rsidR="00250D01" w:rsidRDefault="00B5230C">
          <w:pPr>
            <w:pStyle w:val="20"/>
            <w:tabs>
              <w:tab w:val="left" w:pos="1050"/>
              <w:tab w:val="right" w:leader="dot" w:pos="8296"/>
            </w:tabs>
            <w:rPr>
              <w:noProof/>
            </w:rPr>
          </w:pPr>
          <w:hyperlink w:anchor="_Toc423340984" w:history="1">
            <w:r w:rsidR="00250D01" w:rsidRPr="000E58E4">
              <w:rPr>
                <w:rStyle w:val="a5"/>
                <w:noProof/>
              </w:rPr>
              <w:t>1.2.</w:t>
            </w:r>
            <w:r w:rsidR="00250D01">
              <w:rPr>
                <w:noProof/>
              </w:rPr>
              <w:tab/>
            </w:r>
            <w:r w:rsidR="00250D01" w:rsidRPr="000E58E4">
              <w:rPr>
                <w:rStyle w:val="a5"/>
                <w:rFonts w:hint="eastAsia"/>
                <w:noProof/>
              </w:rPr>
              <w:t>训练模型</w:t>
            </w:r>
            <w:r w:rsidR="00250D01">
              <w:rPr>
                <w:noProof/>
                <w:webHidden/>
              </w:rPr>
              <w:tab/>
            </w:r>
            <w:r>
              <w:rPr>
                <w:noProof/>
                <w:webHidden/>
              </w:rPr>
              <w:fldChar w:fldCharType="begin"/>
            </w:r>
            <w:r w:rsidR="00250D01">
              <w:rPr>
                <w:noProof/>
                <w:webHidden/>
              </w:rPr>
              <w:instrText xml:space="preserve"> PAGEREF _Toc423340984 \h </w:instrText>
            </w:r>
            <w:r>
              <w:rPr>
                <w:noProof/>
                <w:webHidden/>
              </w:rPr>
            </w:r>
            <w:r>
              <w:rPr>
                <w:noProof/>
                <w:webHidden/>
              </w:rPr>
              <w:fldChar w:fldCharType="separate"/>
            </w:r>
            <w:r w:rsidR="00250D01">
              <w:rPr>
                <w:noProof/>
                <w:webHidden/>
              </w:rPr>
              <w:t>3</w:t>
            </w:r>
            <w:r>
              <w:rPr>
                <w:noProof/>
                <w:webHidden/>
              </w:rPr>
              <w:fldChar w:fldCharType="end"/>
            </w:r>
          </w:hyperlink>
        </w:p>
        <w:p w:rsidR="00250D01" w:rsidRDefault="00B5230C">
          <w:pPr>
            <w:pStyle w:val="10"/>
            <w:tabs>
              <w:tab w:val="left" w:pos="420"/>
              <w:tab w:val="right" w:leader="dot" w:pos="8296"/>
            </w:tabs>
            <w:rPr>
              <w:noProof/>
            </w:rPr>
          </w:pPr>
          <w:hyperlink w:anchor="_Toc423340985" w:history="1">
            <w:r w:rsidR="00250D01" w:rsidRPr="000E58E4">
              <w:rPr>
                <w:rStyle w:val="a5"/>
                <w:noProof/>
              </w:rPr>
              <w:t>2.</w:t>
            </w:r>
            <w:r w:rsidR="00250D01">
              <w:rPr>
                <w:noProof/>
              </w:rPr>
              <w:tab/>
            </w:r>
            <w:r w:rsidR="00250D01" w:rsidRPr="000E58E4">
              <w:rPr>
                <w:rStyle w:val="a5"/>
                <w:rFonts w:hint="eastAsia"/>
                <w:noProof/>
              </w:rPr>
              <w:t>模型预测</w:t>
            </w:r>
            <w:r w:rsidR="00250D01">
              <w:rPr>
                <w:noProof/>
                <w:webHidden/>
              </w:rPr>
              <w:tab/>
            </w:r>
            <w:r>
              <w:rPr>
                <w:noProof/>
                <w:webHidden/>
              </w:rPr>
              <w:fldChar w:fldCharType="begin"/>
            </w:r>
            <w:r w:rsidR="00250D01">
              <w:rPr>
                <w:noProof/>
                <w:webHidden/>
              </w:rPr>
              <w:instrText xml:space="preserve"> PAGEREF _Toc423340985 \h </w:instrText>
            </w:r>
            <w:r>
              <w:rPr>
                <w:noProof/>
                <w:webHidden/>
              </w:rPr>
            </w:r>
            <w:r>
              <w:rPr>
                <w:noProof/>
                <w:webHidden/>
              </w:rPr>
              <w:fldChar w:fldCharType="separate"/>
            </w:r>
            <w:r w:rsidR="00250D01">
              <w:rPr>
                <w:noProof/>
                <w:webHidden/>
              </w:rPr>
              <w:t>3</w:t>
            </w:r>
            <w:r>
              <w:rPr>
                <w:noProof/>
                <w:webHidden/>
              </w:rPr>
              <w:fldChar w:fldCharType="end"/>
            </w:r>
          </w:hyperlink>
        </w:p>
        <w:p w:rsidR="00250D01" w:rsidRDefault="00B5230C">
          <w:pPr>
            <w:pStyle w:val="20"/>
            <w:tabs>
              <w:tab w:val="left" w:pos="1050"/>
              <w:tab w:val="right" w:leader="dot" w:pos="8296"/>
            </w:tabs>
            <w:rPr>
              <w:noProof/>
            </w:rPr>
          </w:pPr>
          <w:hyperlink w:anchor="_Toc423340986" w:history="1">
            <w:r w:rsidR="00250D01" w:rsidRPr="000E58E4">
              <w:rPr>
                <w:rStyle w:val="a5"/>
                <w:noProof/>
              </w:rPr>
              <w:t>2.1.</w:t>
            </w:r>
            <w:r w:rsidR="00250D01">
              <w:rPr>
                <w:noProof/>
              </w:rPr>
              <w:tab/>
            </w:r>
            <w:r w:rsidR="00250D01" w:rsidRPr="000E58E4">
              <w:rPr>
                <w:rStyle w:val="a5"/>
                <w:rFonts w:hint="eastAsia"/>
                <w:noProof/>
              </w:rPr>
              <w:t>输入预测数据</w:t>
            </w:r>
            <w:r w:rsidR="00250D01">
              <w:rPr>
                <w:noProof/>
                <w:webHidden/>
              </w:rPr>
              <w:tab/>
            </w:r>
            <w:r>
              <w:rPr>
                <w:noProof/>
                <w:webHidden/>
              </w:rPr>
              <w:fldChar w:fldCharType="begin"/>
            </w:r>
            <w:r w:rsidR="00250D01">
              <w:rPr>
                <w:noProof/>
                <w:webHidden/>
              </w:rPr>
              <w:instrText xml:space="preserve"> PAGEREF _Toc423340986 \h </w:instrText>
            </w:r>
            <w:r>
              <w:rPr>
                <w:noProof/>
                <w:webHidden/>
              </w:rPr>
            </w:r>
            <w:r>
              <w:rPr>
                <w:noProof/>
                <w:webHidden/>
              </w:rPr>
              <w:fldChar w:fldCharType="separate"/>
            </w:r>
            <w:r w:rsidR="00250D01">
              <w:rPr>
                <w:noProof/>
                <w:webHidden/>
              </w:rPr>
              <w:t>3</w:t>
            </w:r>
            <w:r>
              <w:rPr>
                <w:noProof/>
                <w:webHidden/>
              </w:rPr>
              <w:fldChar w:fldCharType="end"/>
            </w:r>
          </w:hyperlink>
        </w:p>
        <w:p w:rsidR="00250D01" w:rsidRDefault="00B5230C">
          <w:pPr>
            <w:pStyle w:val="20"/>
            <w:tabs>
              <w:tab w:val="left" w:pos="1050"/>
              <w:tab w:val="right" w:leader="dot" w:pos="8296"/>
            </w:tabs>
            <w:rPr>
              <w:noProof/>
            </w:rPr>
          </w:pPr>
          <w:hyperlink w:anchor="_Toc423340987" w:history="1">
            <w:r w:rsidR="00250D01" w:rsidRPr="000E58E4">
              <w:rPr>
                <w:rStyle w:val="a5"/>
                <w:noProof/>
              </w:rPr>
              <w:t>2.2.</w:t>
            </w:r>
            <w:r w:rsidR="00250D01">
              <w:rPr>
                <w:noProof/>
              </w:rPr>
              <w:tab/>
            </w:r>
            <w:r w:rsidR="00250D01" w:rsidRPr="000E58E4">
              <w:rPr>
                <w:rStyle w:val="a5"/>
                <w:rFonts w:hint="eastAsia"/>
                <w:noProof/>
              </w:rPr>
              <w:t>使用预测模型进行预测</w:t>
            </w:r>
            <w:r w:rsidR="00250D01">
              <w:rPr>
                <w:noProof/>
                <w:webHidden/>
              </w:rPr>
              <w:tab/>
            </w:r>
            <w:r>
              <w:rPr>
                <w:noProof/>
                <w:webHidden/>
              </w:rPr>
              <w:fldChar w:fldCharType="begin"/>
            </w:r>
            <w:r w:rsidR="00250D01">
              <w:rPr>
                <w:noProof/>
                <w:webHidden/>
              </w:rPr>
              <w:instrText xml:space="preserve"> PAGEREF _Toc423340987 \h </w:instrText>
            </w:r>
            <w:r>
              <w:rPr>
                <w:noProof/>
                <w:webHidden/>
              </w:rPr>
            </w:r>
            <w:r>
              <w:rPr>
                <w:noProof/>
                <w:webHidden/>
              </w:rPr>
              <w:fldChar w:fldCharType="separate"/>
            </w:r>
            <w:r w:rsidR="00250D01">
              <w:rPr>
                <w:noProof/>
                <w:webHidden/>
              </w:rPr>
              <w:t>3</w:t>
            </w:r>
            <w:r>
              <w:rPr>
                <w:noProof/>
                <w:webHidden/>
              </w:rPr>
              <w:fldChar w:fldCharType="end"/>
            </w:r>
          </w:hyperlink>
        </w:p>
        <w:p w:rsidR="00250D01" w:rsidRDefault="00B5230C">
          <w:pPr>
            <w:pStyle w:val="20"/>
            <w:tabs>
              <w:tab w:val="left" w:pos="1050"/>
              <w:tab w:val="right" w:leader="dot" w:pos="8296"/>
            </w:tabs>
            <w:rPr>
              <w:noProof/>
            </w:rPr>
          </w:pPr>
          <w:hyperlink w:anchor="_Toc423340988" w:history="1">
            <w:r w:rsidR="00250D01" w:rsidRPr="000E58E4">
              <w:rPr>
                <w:rStyle w:val="a5"/>
                <w:noProof/>
              </w:rPr>
              <w:t>2.3.</w:t>
            </w:r>
            <w:r w:rsidR="00250D01">
              <w:rPr>
                <w:noProof/>
              </w:rPr>
              <w:tab/>
            </w:r>
            <w:r w:rsidR="00250D01" w:rsidRPr="000E58E4">
              <w:rPr>
                <w:rStyle w:val="a5"/>
                <w:rFonts w:hint="eastAsia"/>
                <w:noProof/>
              </w:rPr>
              <w:t>查看训练结果</w:t>
            </w:r>
            <w:r w:rsidR="00250D01">
              <w:rPr>
                <w:noProof/>
                <w:webHidden/>
              </w:rPr>
              <w:tab/>
            </w:r>
            <w:r>
              <w:rPr>
                <w:noProof/>
                <w:webHidden/>
              </w:rPr>
              <w:fldChar w:fldCharType="begin"/>
            </w:r>
            <w:r w:rsidR="00250D01">
              <w:rPr>
                <w:noProof/>
                <w:webHidden/>
              </w:rPr>
              <w:instrText xml:space="preserve"> PAGEREF _Toc423340988 \h </w:instrText>
            </w:r>
            <w:r>
              <w:rPr>
                <w:noProof/>
                <w:webHidden/>
              </w:rPr>
            </w:r>
            <w:r>
              <w:rPr>
                <w:noProof/>
                <w:webHidden/>
              </w:rPr>
              <w:fldChar w:fldCharType="separate"/>
            </w:r>
            <w:r w:rsidR="00250D01">
              <w:rPr>
                <w:noProof/>
                <w:webHidden/>
              </w:rPr>
              <w:t>4</w:t>
            </w:r>
            <w:r>
              <w:rPr>
                <w:noProof/>
                <w:webHidden/>
              </w:rPr>
              <w:fldChar w:fldCharType="end"/>
            </w:r>
          </w:hyperlink>
        </w:p>
        <w:p w:rsidR="00403F9F" w:rsidRDefault="00B5230C" w:rsidP="00403F9F">
          <w:pPr>
            <w:rPr>
              <w:b/>
              <w:bCs/>
              <w:lang w:val="zh-CN"/>
            </w:rPr>
          </w:pPr>
          <w:r>
            <w:rPr>
              <w:b/>
              <w:bCs/>
              <w:lang w:val="zh-CN"/>
            </w:rPr>
            <w:fldChar w:fldCharType="end"/>
          </w:r>
        </w:p>
      </w:sdtContent>
    </w:sdt>
    <w:p w:rsidR="00403F9F" w:rsidRPr="00427112" w:rsidRDefault="00427112" w:rsidP="00403F9F">
      <w:pPr>
        <w:rPr>
          <w:b/>
          <w:sz w:val="44"/>
          <w:szCs w:val="44"/>
        </w:rPr>
      </w:pPr>
      <w:r w:rsidRPr="00427112">
        <w:rPr>
          <w:rFonts w:hint="eastAsia"/>
          <w:b/>
          <w:sz w:val="44"/>
          <w:szCs w:val="44"/>
        </w:rPr>
        <w:t>摘要</w:t>
      </w:r>
    </w:p>
    <w:p w:rsidR="001A6083" w:rsidRDefault="001A6083" w:rsidP="00403F9F">
      <w:r>
        <w:rPr>
          <w:rFonts w:hint="eastAsia"/>
        </w:rPr>
        <w:t>一个数据挖掘完整的工作流包含训练和预测两个过程。</w:t>
      </w:r>
    </w:p>
    <w:p w:rsidR="001A6083" w:rsidRDefault="00866593" w:rsidP="001A6083">
      <w:pPr>
        <w:pStyle w:val="a7"/>
        <w:numPr>
          <w:ilvl w:val="0"/>
          <w:numId w:val="2"/>
        </w:numPr>
        <w:ind w:firstLineChars="0"/>
      </w:pPr>
      <w:r>
        <w:rPr>
          <w:rFonts w:hint="eastAsia"/>
        </w:rPr>
        <w:t>模型</w:t>
      </w:r>
      <w:r w:rsidR="001A6083">
        <w:rPr>
          <w:rFonts w:hint="eastAsia"/>
        </w:rPr>
        <w:t>训练</w:t>
      </w:r>
      <w:r>
        <w:rPr>
          <w:rFonts w:hint="eastAsia"/>
        </w:rPr>
        <w:t>过程</w:t>
      </w:r>
      <w:r w:rsidR="001A6083">
        <w:rPr>
          <w:rFonts w:hint="eastAsia"/>
        </w:rPr>
        <w:t>包含：输入训练数据、使用训练模型训练，得到预测模型。</w:t>
      </w:r>
    </w:p>
    <w:p w:rsidR="001A6083" w:rsidRPr="00403F9F" w:rsidRDefault="001A6083" w:rsidP="001A6083">
      <w:pPr>
        <w:pStyle w:val="a7"/>
        <w:numPr>
          <w:ilvl w:val="0"/>
          <w:numId w:val="2"/>
        </w:numPr>
        <w:ind w:firstLineChars="0"/>
      </w:pPr>
      <w:r>
        <w:rPr>
          <w:rFonts w:hint="eastAsia"/>
        </w:rPr>
        <w:t>预测过程包含：输入预测数据、使用训练得到的预测模型进行预测。</w:t>
      </w:r>
    </w:p>
    <w:p w:rsidR="00403F9F" w:rsidRDefault="00866593" w:rsidP="001A6083">
      <w:pPr>
        <w:pStyle w:val="1"/>
        <w:numPr>
          <w:ilvl w:val="0"/>
          <w:numId w:val="1"/>
        </w:numPr>
      </w:pPr>
      <w:bookmarkStart w:id="1" w:name="_Toc423340980"/>
      <w:r>
        <w:t>模型训练</w:t>
      </w:r>
      <w:bookmarkEnd w:id="1"/>
    </w:p>
    <w:p w:rsidR="00866593" w:rsidRDefault="00866593" w:rsidP="00866593">
      <w:pPr>
        <w:pStyle w:val="2"/>
        <w:numPr>
          <w:ilvl w:val="1"/>
          <w:numId w:val="1"/>
        </w:numPr>
      </w:pPr>
      <w:bookmarkStart w:id="2" w:name="_Toc423340981"/>
      <w:r>
        <w:rPr>
          <w:rFonts w:hint="eastAsia"/>
        </w:rPr>
        <w:t>输入数据</w:t>
      </w:r>
      <w:bookmarkEnd w:id="2"/>
    </w:p>
    <w:p w:rsidR="00403F9F" w:rsidRDefault="00866593" w:rsidP="00403F9F">
      <w:r>
        <w:t>在</w:t>
      </w:r>
      <w:r>
        <w:t>DataStudio</w:t>
      </w:r>
      <w:r>
        <w:t>中</w:t>
      </w:r>
      <w:r>
        <w:rPr>
          <w:rFonts w:hint="eastAsia"/>
        </w:rPr>
        <w:t>，</w:t>
      </w:r>
      <w:r>
        <w:t>输入数据的方式分为两种</w:t>
      </w:r>
      <w:r>
        <w:rPr>
          <w:rFonts w:hint="eastAsia"/>
        </w:rPr>
        <w:t>：</w:t>
      </w:r>
    </w:p>
    <w:p w:rsidR="00330735" w:rsidRDefault="00330735" w:rsidP="00330735">
      <w:pPr>
        <w:pStyle w:val="3"/>
        <w:numPr>
          <w:ilvl w:val="2"/>
          <w:numId w:val="1"/>
        </w:numPr>
      </w:pPr>
      <w:bookmarkStart w:id="3" w:name="_Toc423340982"/>
      <w:r>
        <w:rPr>
          <w:rFonts w:hint="eastAsia"/>
        </w:rPr>
        <w:t>文件读取数据</w:t>
      </w:r>
      <w:bookmarkEnd w:id="3"/>
    </w:p>
    <w:p w:rsidR="00866593" w:rsidRDefault="00866593" w:rsidP="00330735">
      <w:pPr>
        <w:pStyle w:val="a7"/>
        <w:ind w:left="420" w:firstLineChars="0" w:firstLine="0"/>
      </w:pPr>
      <w:r>
        <w:t>使用文件读取节点输入数据</w:t>
      </w:r>
      <w:r>
        <w:rPr>
          <w:rFonts w:hint="eastAsia"/>
        </w:rPr>
        <w:t>，</w:t>
      </w:r>
      <w:r>
        <w:t>在节点选择中的数据源页签中</w:t>
      </w:r>
      <w:r>
        <w:rPr>
          <w:rFonts w:hint="eastAsia"/>
        </w:rPr>
        <w:t>，</w:t>
      </w:r>
      <w:r>
        <w:t>选择文件节点</w:t>
      </w:r>
      <w:r>
        <w:rPr>
          <w:rFonts w:hint="eastAsia"/>
        </w:rPr>
        <w:t>。</w:t>
      </w:r>
    </w:p>
    <w:p w:rsidR="00866593" w:rsidRDefault="00866593" w:rsidP="00866593">
      <w:pPr>
        <w:pStyle w:val="a7"/>
        <w:ind w:left="420" w:firstLineChars="0" w:firstLine="0"/>
      </w:pPr>
      <w:r>
        <w:rPr>
          <w:rFonts w:hint="eastAsia"/>
          <w:noProof/>
        </w:rPr>
        <w:drawing>
          <wp:inline distT="0" distB="0" distL="0" distR="0">
            <wp:extent cx="638175" cy="7429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38175" cy="742950"/>
                    </a:xfrm>
                    <a:prstGeom prst="rect">
                      <a:avLst/>
                    </a:prstGeom>
                    <a:noFill/>
                    <a:ln w="9525">
                      <a:noFill/>
                      <a:miter lim="800000"/>
                      <a:headEnd/>
                      <a:tailEnd/>
                    </a:ln>
                  </pic:spPr>
                </pic:pic>
              </a:graphicData>
            </a:graphic>
          </wp:inline>
        </w:drawing>
      </w:r>
    </w:p>
    <w:p w:rsidR="00427112" w:rsidRDefault="00866593" w:rsidP="00866593">
      <w:pPr>
        <w:pStyle w:val="a7"/>
        <w:ind w:left="420" w:firstLineChars="0" w:firstLine="0"/>
      </w:pPr>
      <w:r>
        <w:rPr>
          <w:rFonts w:hint="eastAsia"/>
        </w:rPr>
        <w:t>根据文件读取节点使用说明设置</w:t>
      </w:r>
      <w:r w:rsidR="00427112">
        <w:rPr>
          <w:rFonts w:hint="eastAsia"/>
        </w:rPr>
        <w:t>，并读取数据：</w:t>
      </w:r>
    </w:p>
    <w:p w:rsidR="00330735" w:rsidRDefault="00B5230C" w:rsidP="00330735">
      <w:pPr>
        <w:pStyle w:val="a7"/>
        <w:ind w:left="420" w:firstLineChars="0" w:firstLine="0"/>
      </w:pPr>
      <w:hyperlink r:id="rId9" w:history="1">
        <w:r w:rsidR="00330735" w:rsidRPr="00330735">
          <w:rPr>
            <w:rStyle w:val="a5"/>
          </w:rPr>
          <w:t>http://172.16.51.106/pages/viewpage.action?pageId=919692</w:t>
        </w:r>
      </w:hyperlink>
    </w:p>
    <w:p w:rsidR="00330735" w:rsidRDefault="00330735" w:rsidP="00330735">
      <w:pPr>
        <w:pStyle w:val="3"/>
        <w:numPr>
          <w:ilvl w:val="2"/>
          <w:numId w:val="1"/>
        </w:numPr>
      </w:pPr>
      <w:bookmarkStart w:id="4" w:name="_Toc423340983"/>
      <w:r>
        <w:rPr>
          <w:rFonts w:hint="eastAsia"/>
        </w:rPr>
        <w:t>数据库读取数据</w:t>
      </w:r>
      <w:bookmarkEnd w:id="4"/>
    </w:p>
    <w:p w:rsidR="00866593" w:rsidRDefault="00866593" w:rsidP="00330735">
      <w:pPr>
        <w:pStyle w:val="a7"/>
        <w:ind w:left="420" w:firstLineChars="0" w:firstLine="0"/>
      </w:pPr>
      <w:r>
        <w:t>使用数据库节点输入数据</w:t>
      </w:r>
      <w:r>
        <w:rPr>
          <w:rFonts w:hint="eastAsia"/>
        </w:rPr>
        <w:t>，</w:t>
      </w:r>
      <w:r>
        <w:t>在节点选择中的数据源页签中</w:t>
      </w:r>
      <w:r>
        <w:rPr>
          <w:rFonts w:hint="eastAsia"/>
        </w:rPr>
        <w:t>，</w:t>
      </w:r>
      <w:r>
        <w:t>选择</w:t>
      </w:r>
      <w:r>
        <w:rPr>
          <w:rFonts w:hint="eastAsia"/>
        </w:rPr>
        <w:t>数据库</w:t>
      </w:r>
      <w:r>
        <w:t>节点</w:t>
      </w:r>
      <w:r>
        <w:rPr>
          <w:rFonts w:hint="eastAsia"/>
        </w:rPr>
        <w:t>。</w:t>
      </w:r>
    </w:p>
    <w:p w:rsidR="00866593" w:rsidRDefault="00866593" w:rsidP="00866593">
      <w:pPr>
        <w:pStyle w:val="a7"/>
        <w:ind w:left="420" w:firstLineChars="0" w:firstLine="0"/>
      </w:pPr>
      <w:r>
        <w:rPr>
          <w:noProof/>
        </w:rPr>
        <w:drawing>
          <wp:inline distT="0" distB="0" distL="0" distR="0">
            <wp:extent cx="600075" cy="723900"/>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427112" w:rsidRDefault="00427112" w:rsidP="00427112">
      <w:pPr>
        <w:pStyle w:val="a7"/>
        <w:ind w:left="420" w:firstLineChars="0" w:firstLine="0"/>
      </w:pPr>
      <w:r>
        <w:rPr>
          <w:rFonts w:hint="eastAsia"/>
        </w:rPr>
        <w:lastRenderedPageBreak/>
        <w:t>根据数据库读取节点使用说明设置，并读取数据：</w:t>
      </w:r>
    </w:p>
    <w:p w:rsidR="00427112" w:rsidRDefault="00B5230C" w:rsidP="00866593">
      <w:pPr>
        <w:pStyle w:val="a7"/>
        <w:ind w:left="420" w:firstLineChars="0" w:firstLine="0"/>
      </w:pPr>
      <w:hyperlink r:id="rId11" w:history="1">
        <w:r w:rsidR="00427112" w:rsidRPr="006A5FA2">
          <w:rPr>
            <w:rStyle w:val="a5"/>
          </w:rPr>
          <w:t>http://172.16.51.106/pages/viewpage.action?pageId=920024</w:t>
        </w:r>
      </w:hyperlink>
    </w:p>
    <w:p w:rsidR="00427112" w:rsidRDefault="00427112" w:rsidP="00427112">
      <w:pPr>
        <w:pStyle w:val="2"/>
        <w:numPr>
          <w:ilvl w:val="1"/>
          <w:numId w:val="1"/>
        </w:numPr>
      </w:pPr>
      <w:bookmarkStart w:id="5" w:name="_Toc423340984"/>
      <w:r>
        <w:rPr>
          <w:rFonts w:hint="eastAsia"/>
        </w:rPr>
        <w:t>训练模型</w:t>
      </w:r>
      <w:bookmarkEnd w:id="5"/>
    </w:p>
    <w:p w:rsidR="00427112" w:rsidRDefault="00427112" w:rsidP="00866593">
      <w:pPr>
        <w:pStyle w:val="a7"/>
        <w:ind w:left="420" w:firstLineChars="0" w:firstLine="0"/>
      </w:pPr>
      <w:r>
        <w:t>根据实际需要在节点选择面板的建模页签下选择模型节点</w:t>
      </w:r>
    </w:p>
    <w:p w:rsidR="00250D01" w:rsidRDefault="00250D01" w:rsidP="00866593">
      <w:pPr>
        <w:pStyle w:val="a7"/>
        <w:ind w:left="420" w:firstLineChars="0" w:firstLine="0"/>
      </w:pPr>
    </w:p>
    <w:p w:rsidR="00A74F56" w:rsidRDefault="00427112" w:rsidP="00A4429A">
      <w:pPr>
        <w:pStyle w:val="a7"/>
        <w:ind w:left="2625" w:hangingChars="1250" w:hanging="2625"/>
        <w:rPr>
          <w:rFonts w:hint="eastAsia"/>
        </w:rPr>
      </w:pPr>
      <w:r>
        <w:rPr>
          <w:noProof/>
        </w:rPr>
        <w:drawing>
          <wp:inline distT="0" distB="0" distL="0" distR="0">
            <wp:extent cx="5276850" cy="98107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5276850" cy="981075"/>
                    </a:xfrm>
                    <a:prstGeom prst="rect">
                      <a:avLst/>
                    </a:prstGeom>
                    <a:noFill/>
                    <a:ln w="9525">
                      <a:noFill/>
                      <a:miter lim="800000"/>
                      <a:headEnd/>
                      <a:tailEnd/>
                    </a:ln>
                  </pic:spPr>
                </pic:pic>
              </a:graphicData>
            </a:graphic>
          </wp:inline>
        </w:drawing>
      </w:r>
    </w:p>
    <w:p w:rsidR="00A4429A" w:rsidRDefault="00A4429A" w:rsidP="00A74F56">
      <w:pPr>
        <w:pStyle w:val="a7"/>
        <w:ind w:leftChars="1250" w:left="2625"/>
      </w:pPr>
      <w:r>
        <w:rPr>
          <w:rFonts w:hint="eastAsia"/>
        </w:rPr>
        <w:t>图</w:t>
      </w:r>
      <w:r>
        <w:rPr>
          <w:rFonts w:hint="eastAsia"/>
        </w:rPr>
        <w:t xml:space="preserve">1 </w:t>
      </w:r>
      <w:r>
        <w:rPr>
          <w:rFonts w:hint="eastAsia"/>
        </w:rPr>
        <w:t>训练模型节点</w:t>
      </w:r>
    </w:p>
    <w:p w:rsidR="00A4429A" w:rsidRDefault="00A4429A" w:rsidP="00427112">
      <w:pPr>
        <w:pStyle w:val="a7"/>
        <w:ind w:firstLineChars="0" w:firstLine="0"/>
      </w:pPr>
    </w:p>
    <w:p w:rsidR="00330735" w:rsidRDefault="00427112" w:rsidP="00250D01">
      <w:pPr>
        <w:pStyle w:val="a7"/>
      </w:pPr>
      <w:r>
        <w:rPr>
          <w:rFonts w:hint="eastAsia"/>
        </w:rPr>
        <w:t>在工作区中设置选中的模型参数，并</w:t>
      </w:r>
      <w:r w:rsidR="00330735">
        <w:rPr>
          <w:rFonts w:hint="eastAsia"/>
        </w:rPr>
        <w:t>点击执行，对开始训练，训练完成后在左下的模型窗口生成对应的训练结果。</w:t>
      </w:r>
    </w:p>
    <w:p w:rsidR="00250D01" w:rsidRDefault="00250D01" w:rsidP="00427112">
      <w:pPr>
        <w:pStyle w:val="a7"/>
        <w:ind w:firstLineChars="0" w:firstLine="0"/>
      </w:pPr>
    </w:p>
    <w:p w:rsidR="00330735" w:rsidRDefault="00330735" w:rsidP="00427112">
      <w:pPr>
        <w:pStyle w:val="a7"/>
        <w:ind w:firstLineChars="0" w:firstLine="0"/>
      </w:pPr>
      <w:r>
        <w:rPr>
          <w:rFonts w:hint="eastAsia"/>
          <w:noProof/>
        </w:rPr>
        <w:drawing>
          <wp:inline distT="0" distB="0" distL="0" distR="0">
            <wp:extent cx="2752725" cy="182880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752725" cy="1828800"/>
                    </a:xfrm>
                    <a:prstGeom prst="rect">
                      <a:avLst/>
                    </a:prstGeom>
                    <a:noFill/>
                    <a:ln w="9525">
                      <a:noFill/>
                      <a:miter lim="800000"/>
                      <a:headEnd/>
                      <a:tailEnd/>
                    </a:ln>
                  </pic:spPr>
                </pic:pic>
              </a:graphicData>
            </a:graphic>
          </wp:inline>
        </w:drawing>
      </w:r>
    </w:p>
    <w:p w:rsidR="00A4429A" w:rsidRDefault="00A4429A" w:rsidP="00A4429A">
      <w:pPr>
        <w:pStyle w:val="a7"/>
        <w:ind w:firstLineChars="450" w:firstLine="945"/>
      </w:pPr>
      <w:r>
        <w:rPr>
          <w:rFonts w:hint="eastAsia"/>
        </w:rPr>
        <w:t>图</w:t>
      </w:r>
      <w:r>
        <w:rPr>
          <w:rFonts w:hint="eastAsia"/>
        </w:rPr>
        <w:t xml:space="preserve">2 </w:t>
      </w:r>
      <w:r>
        <w:rPr>
          <w:rFonts w:hint="eastAsia"/>
        </w:rPr>
        <w:t>预测模型管理</w:t>
      </w:r>
    </w:p>
    <w:p w:rsidR="00A4429A" w:rsidRDefault="00A4429A" w:rsidP="00A4429A">
      <w:pPr>
        <w:pStyle w:val="a7"/>
        <w:ind w:firstLineChars="450" w:firstLine="945"/>
      </w:pPr>
    </w:p>
    <w:p w:rsidR="00330735" w:rsidRDefault="00330735" w:rsidP="00250D01">
      <w:pPr>
        <w:pStyle w:val="a7"/>
      </w:pPr>
      <w:r>
        <w:rPr>
          <w:rFonts w:hint="eastAsia"/>
        </w:rPr>
        <w:t>各模型节点设置方法参照：</w:t>
      </w:r>
    </w:p>
    <w:p w:rsidR="00330735" w:rsidRDefault="00B5230C" w:rsidP="00427112">
      <w:pPr>
        <w:pStyle w:val="a7"/>
        <w:ind w:firstLineChars="0" w:firstLine="0"/>
      </w:pPr>
      <w:hyperlink r:id="rId14" w:history="1">
        <w:r w:rsidR="00330735" w:rsidRPr="00330735">
          <w:rPr>
            <w:rStyle w:val="a5"/>
          </w:rPr>
          <w:t>http://172.16.51.106/pages/viewpage.action?pageId=917583</w:t>
        </w:r>
      </w:hyperlink>
    </w:p>
    <w:p w:rsidR="00403F9F" w:rsidRDefault="00330735" w:rsidP="00403F9F">
      <w:pPr>
        <w:pStyle w:val="1"/>
        <w:numPr>
          <w:ilvl w:val="0"/>
          <w:numId w:val="1"/>
        </w:numPr>
      </w:pPr>
      <w:bookmarkStart w:id="6" w:name="_Toc423340985"/>
      <w:r>
        <w:t>模型预测</w:t>
      </w:r>
      <w:bookmarkEnd w:id="6"/>
    </w:p>
    <w:p w:rsidR="00403F9F" w:rsidRDefault="00330735" w:rsidP="00403F9F">
      <w:pPr>
        <w:pStyle w:val="2"/>
        <w:numPr>
          <w:ilvl w:val="1"/>
          <w:numId w:val="1"/>
        </w:numPr>
      </w:pPr>
      <w:bookmarkStart w:id="7" w:name="_Toc423340986"/>
      <w:r>
        <w:rPr>
          <w:rFonts w:hint="eastAsia"/>
        </w:rPr>
        <w:t>输入预测数据</w:t>
      </w:r>
      <w:bookmarkEnd w:id="7"/>
    </w:p>
    <w:p w:rsidR="00330735" w:rsidRDefault="00330735" w:rsidP="00015EA4">
      <w:pPr>
        <w:ind w:firstLineChars="200" w:firstLine="420"/>
      </w:pPr>
      <w:r>
        <w:rPr>
          <w:rFonts w:hint="eastAsia"/>
        </w:rPr>
        <w:t>输入预测数据的方法仍然采用上文中</w:t>
      </w:r>
      <w:r>
        <w:rPr>
          <w:rFonts w:hint="eastAsia"/>
        </w:rPr>
        <w:t>1.1</w:t>
      </w:r>
      <w:r>
        <w:rPr>
          <w:rFonts w:hint="eastAsia"/>
        </w:rPr>
        <w:t>介绍的方法读取数据。</w:t>
      </w:r>
    </w:p>
    <w:p w:rsidR="00015EA4" w:rsidRDefault="00015EA4" w:rsidP="00015EA4">
      <w:pPr>
        <w:pStyle w:val="2"/>
        <w:numPr>
          <w:ilvl w:val="1"/>
          <w:numId w:val="1"/>
        </w:numPr>
      </w:pPr>
      <w:bookmarkStart w:id="8" w:name="_Toc423340987"/>
      <w:r>
        <w:rPr>
          <w:rFonts w:hint="eastAsia"/>
        </w:rPr>
        <w:t>使用预测模型进行预测</w:t>
      </w:r>
      <w:bookmarkEnd w:id="8"/>
    </w:p>
    <w:p w:rsidR="00015EA4" w:rsidRDefault="00015EA4" w:rsidP="00015EA4">
      <w:pPr>
        <w:ind w:firstLineChars="200" w:firstLine="420"/>
      </w:pPr>
      <w:r>
        <w:t>对于训练生成的模型</w:t>
      </w:r>
      <w:r>
        <w:rPr>
          <w:rFonts w:hint="eastAsia"/>
        </w:rPr>
        <w:t>，</w:t>
      </w:r>
      <w:r>
        <w:t>主要分为两种</w:t>
      </w:r>
      <w:r>
        <w:rPr>
          <w:rFonts w:hint="eastAsia"/>
        </w:rPr>
        <w:t>：一种是生成的模型可以用于预测，这样的节点需</w:t>
      </w:r>
      <w:r>
        <w:rPr>
          <w:rFonts w:hint="eastAsia"/>
        </w:rPr>
        <w:lastRenderedPageBreak/>
        <w:t>要输入预测数据，并进行设置，然后对未知的结果进行预测，比如指数平滑、</w:t>
      </w:r>
      <w:r>
        <w:rPr>
          <w:rFonts w:hint="eastAsia"/>
        </w:rPr>
        <w:t>ARIMA</w:t>
      </w:r>
      <w:r>
        <w:rPr>
          <w:rFonts w:hint="eastAsia"/>
        </w:rPr>
        <w:t>等。另一种节点是不需要预测，只需要查看训练结果，比如</w:t>
      </w:r>
      <w:r>
        <w:rPr>
          <w:rFonts w:hint="eastAsia"/>
        </w:rPr>
        <w:t>K-means</w:t>
      </w:r>
      <w:r>
        <w:rPr>
          <w:rFonts w:hint="eastAsia"/>
        </w:rPr>
        <w:t>、</w:t>
      </w:r>
      <w:r>
        <w:rPr>
          <w:rFonts w:hint="eastAsia"/>
        </w:rPr>
        <w:t>Apriori</w:t>
      </w:r>
      <w:r>
        <w:rPr>
          <w:rFonts w:hint="eastAsia"/>
        </w:rPr>
        <w:t>等。</w:t>
      </w:r>
    </w:p>
    <w:p w:rsidR="00015EA4" w:rsidRDefault="00015EA4" w:rsidP="00015EA4">
      <w:pPr>
        <w:ind w:firstLineChars="200" w:firstLine="420"/>
      </w:pPr>
      <w:r>
        <w:rPr>
          <w:rFonts w:hint="eastAsia"/>
        </w:rPr>
        <w:t>为了统一工作流的工作方式，规定两种训练节点生成的模型采用相同的工作方式，即从模型管理面板拖入预测模型节点，连接数据源，设置，并运行。</w:t>
      </w:r>
    </w:p>
    <w:p w:rsidR="00A4429A" w:rsidRDefault="00A4429A" w:rsidP="00015EA4">
      <w:pPr>
        <w:ind w:firstLineChars="200" w:firstLine="420"/>
      </w:pPr>
      <w:r>
        <w:rPr>
          <w:rFonts w:hint="eastAsia"/>
        </w:rPr>
        <w:t>预测模型的设置及运行方法见对应的节点使用说明：</w:t>
      </w:r>
    </w:p>
    <w:p w:rsidR="00A4429A" w:rsidRDefault="00B5230C" w:rsidP="00A4429A">
      <w:pPr>
        <w:pStyle w:val="a7"/>
        <w:ind w:firstLineChars="0" w:firstLine="0"/>
      </w:pPr>
      <w:hyperlink r:id="rId15" w:history="1">
        <w:r w:rsidR="00A4429A" w:rsidRPr="00330735">
          <w:rPr>
            <w:rStyle w:val="a5"/>
          </w:rPr>
          <w:t>http://172.16.51.106/pages/viewpage.action?pageId=917583</w:t>
        </w:r>
      </w:hyperlink>
    </w:p>
    <w:p w:rsidR="00A4429A" w:rsidRPr="00A4429A" w:rsidRDefault="00A4429A" w:rsidP="00015EA4">
      <w:pPr>
        <w:ind w:firstLineChars="200" w:firstLine="420"/>
      </w:pPr>
    </w:p>
    <w:p w:rsidR="00A4429A" w:rsidRDefault="00A4429A" w:rsidP="00A4429A">
      <w:r>
        <w:rPr>
          <w:noProof/>
        </w:rPr>
        <w:drawing>
          <wp:inline distT="0" distB="0" distL="0" distR="0">
            <wp:extent cx="3571875" cy="1228725"/>
            <wp:effectExtent l="1905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3571875" cy="1228725"/>
                    </a:xfrm>
                    <a:prstGeom prst="rect">
                      <a:avLst/>
                    </a:prstGeom>
                    <a:noFill/>
                    <a:ln w="9525">
                      <a:noFill/>
                      <a:miter lim="800000"/>
                      <a:headEnd/>
                      <a:tailEnd/>
                    </a:ln>
                  </pic:spPr>
                </pic:pic>
              </a:graphicData>
            </a:graphic>
          </wp:inline>
        </w:drawing>
      </w:r>
    </w:p>
    <w:p w:rsidR="00A4429A" w:rsidRPr="00330735" w:rsidRDefault="00A4429A" w:rsidP="00A4429A">
      <w:pPr>
        <w:ind w:firstLineChars="800" w:firstLine="1680"/>
      </w:pPr>
      <w:r>
        <w:rPr>
          <w:rFonts w:hint="eastAsia"/>
        </w:rPr>
        <w:t>图</w:t>
      </w:r>
      <w:r>
        <w:rPr>
          <w:rFonts w:hint="eastAsia"/>
        </w:rPr>
        <w:t xml:space="preserve">3 </w:t>
      </w:r>
      <w:r>
        <w:rPr>
          <w:rFonts w:hint="eastAsia"/>
        </w:rPr>
        <w:t>预测工作流</w:t>
      </w:r>
    </w:p>
    <w:p w:rsidR="00A4429A" w:rsidRDefault="00A4429A" w:rsidP="00A4429A">
      <w:pPr>
        <w:pStyle w:val="2"/>
        <w:numPr>
          <w:ilvl w:val="1"/>
          <w:numId w:val="1"/>
        </w:numPr>
      </w:pPr>
      <w:bookmarkStart w:id="9" w:name="_Toc423340988"/>
      <w:r>
        <w:rPr>
          <w:rFonts w:hint="eastAsia"/>
        </w:rPr>
        <w:t>查看训练结果</w:t>
      </w:r>
      <w:bookmarkEnd w:id="9"/>
    </w:p>
    <w:p w:rsidR="00250D01" w:rsidRDefault="00A4429A" w:rsidP="00250D01">
      <w:pPr>
        <w:ind w:firstLineChars="200" w:firstLine="420"/>
      </w:pPr>
      <w:r>
        <w:t>对于</w:t>
      </w:r>
      <w:r>
        <w:rPr>
          <w:rFonts w:hint="eastAsia"/>
        </w:rPr>
        <w:t>2.2</w:t>
      </w:r>
      <w:r>
        <w:rPr>
          <w:rFonts w:hint="eastAsia"/>
        </w:rPr>
        <w:t>中介绍的两种预测模型节点，使用相同的方式查看结果。预测模型设置面板右肩上的执行并预览按钮查看预测模型的结果的二维表，或者执行后在预测模型的右键菜单中的“预览：预测结果集”菜单查看</w:t>
      </w:r>
      <w:r w:rsidR="00250D01">
        <w:rPr>
          <w:rFonts w:hint="eastAsia"/>
        </w:rPr>
        <w:t>结果。</w:t>
      </w:r>
    </w:p>
    <w:p w:rsidR="00250D01" w:rsidRDefault="00250D01" w:rsidP="00403F9F">
      <w:r>
        <w:rPr>
          <w:rFonts w:hint="eastAsia"/>
          <w:noProof/>
        </w:rPr>
        <w:drawing>
          <wp:inline distT="0" distB="0" distL="0" distR="0">
            <wp:extent cx="857250" cy="352425"/>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857250" cy="352425"/>
                    </a:xfrm>
                    <a:prstGeom prst="rect">
                      <a:avLst/>
                    </a:prstGeom>
                    <a:noFill/>
                    <a:ln w="9525">
                      <a:noFill/>
                      <a:miter lim="800000"/>
                      <a:headEnd/>
                      <a:tailEnd/>
                    </a:ln>
                  </pic:spPr>
                </pic:pic>
              </a:graphicData>
            </a:graphic>
          </wp:inline>
        </w:drawing>
      </w:r>
    </w:p>
    <w:p w:rsidR="00250D01" w:rsidRDefault="00250D01" w:rsidP="00403F9F">
      <w:r>
        <w:rPr>
          <w:rFonts w:hint="eastAsia"/>
        </w:rPr>
        <w:t>图</w:t>
      </w:r>
      <w:r>
        <w:rPr>
          <w:rFonts w:hint="eastAsia"/>
        </w:rPr>
        <w:t xml:space="preserve">4 </w:t>
      </w:r>
      <w:r>
        <w:rPr>
          <w:rFonts w:hint="eastAsia"/>
        </w:rPr>
        <w:t>右肩执行预览按钮</w:t>
      </w:r>
    </w:p>
    <w:p w:rsidR="00250D01" w:rsidRDefault="00250D01" w:rsidP="00403F9F"/>
    <w:p w:rsidR="00A4429A" w:rsidRDefault="00A4429A" w:rsidP="00403F9F">
      <w:r>
        <w:rPr>
          <w:noProof/>
        </w:rPr>
        <w:drawing>
          <wp:inline distT="0" distB="0" distL="0" distR="0">
            <wp:extent cx="2466975" cy="3019425"/>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2466975" cy="3019425"/>
                    </a:xfrm>
                    <a:prstGeom prst="rect">
                      <a:avLst/>
                    </a:prstGeom>
                    <a:noFill/>
                    <a:ln w="9525">
                      <a:noFill/>
                      <a:miter lim="800000"/>
                      <a:headEnd/>
                      <a:tailEnd/>
                    </a:ln>
                  </pic:spPr>
                </pic:pic>
              </a:graphicData>
            </a:graphic>
          </wp:inline>
        </w:drawing>
      </w:r>
    </w:p>
    <w:p w:rsidR="00250D01" w:rsidRDefault="00250D01" w:rsidP="00250D01">
      <w:pPr>
        <w:ind w:firstLineChars="400" w:firstLine="840"/>
      </w:pPr>
      <w:r>
        <w:t>图</w:t>
      </w:r>
      <w:r>
        <w:rPr>
          <w:rFonts w:hint="eastAsia"/>
        </w:rPr>
        <w:t xml:space="preserve">5 </w:t>
      </w:r>
      <w:r>
        <w:rPr>
          <w:rFonts w:hint="eastAsia"/>
        </w:rPr>
        <w:t>右键预览结果集</w:t>
      </w:r>
    </w:p>
    <w:p w:rsidR="00250D01" w:rsidRDefault="00250D01" w:rsidP="00250D01">
      <w:pPr>
        <w:ind w:firstLineChars="400" w:firstLine="840"/>
      </w:pPr>
    </w:p>
    <w:p w:rsidR="00250D01" w:rsidRDefault="00250D01" w:rsidP="00250D01">
      <w:pPr>
        <w:ind w:firstLineChars="200" w:firstLine="420"/>
      </w:pPr>
      <w:r>
        <w:rPr>
          <w:rFonts w:hint="eastAsia"/>
        </w:rPr>
        <w:t>为了更加直观的查看预测结果，可以选择使用可视化节点，以图形的方式展示预测结果。</w:t>
      </w:r>
      <w:r>
        <w:rPr>
          <w:rFonts w:hint="eastAsia"/>
        </w:rPr>
        <w:lastRenderedPageBreak/>
        <w:t>选择合适的可视化节点，并调节参数，展示预测结果。</w:t>
      </w:r>
    </w:p>
    <w:p w:rsidR="00250D01" w:rsidRDefault="00250D01" w:rsidP="00250D01">
      <w:pPr>
        <w:ind w:firstLineChars="200" w:firstLine="420"/>
      </w:pPr>
      <w:r>
        <w:rPr>
          <w:rFonts w:hint="eastAsia"/>
        </w:rPr>
        <w:t>可视化节点设置方法，详见各节点使用说明：</w:t>
      </w:r>
    </w:p>
    <w:p w:rsidR="00250D01" w:rsidRPr="00250D01" w:rsidRDefault="00B5230C" w:rsidP="00250D01">
      <w:hyperlink r:id="rId19" w:history="1">
        <w:r w:rsidR="00250D01" w:rsidRPr="00250D01">
          <w:rPr>
            <w:rStyle w:val="a5"/>
          </w:rPr>
          <w:t>http://172.16.51.106/pages/viewpage.action?pageId=917583</w:t>
        </w:r>
      </w:hyperlink>
    </w:p>
    <w:p w:rsidR="00250D01" w:rsidRDefault="00250D01" w:rsidP="00250D01">
      <w:r>
        <w:rPr>
          <w:noProof/>
        </w:rPr>
        <w:drawing>
          <wp:inline distT="0" distB="0" distL="0" distR="0">
            <wp:extent cx="2962275" cy="1285875"/>
            <wp:effectExtent l="1905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srcRect/>
                    <a:stretch>
                      <a:fillRect/>
                    </a:stretch>
                  </pic:blipFill>
                  <pic:spPr bwMode="auto">
                    <a:xfrm>
                      <a:off x="0" y="0"/>
                      <a:ext cx="2962275" cy="1285875"/>
                    </a:xfrm>
                    <a:prstGeom prst="rect">
                      <a:avLst/>
                    </a:prstGeom>
                    <a:noFill/>
                    <a:ln w="9525">
                      <a:noFill/>
                      <a:miter lim="800000"/>
                      <a:headEnd/>
                      <a:tailEnd/>
                    </a:ln>
                  </pic:spPr>
                </pic:pic>
              </a:graphicData>
            </a:graphic>
          </wp:inline>
        </w:drawing>
      </w:r>
    </w:p>
    <w:p w:rsidR="00250D01" w:rsidRPr="00403F9F" w:rsidRDefault="00250D01" w:rsidP="00250D01">
      <w:pPr>
        <w:ind w:firstLineChars="500" w:firstLine="1050"/>
      </w:pPr>
      <w:r>
        <w:rPr>
          <w:rFonts w:hint="eastAsia"/>
        </w:rPr>
        <w:t>图</w:t>
      </w:r>
      <w:r>
        <w:rPr>
          <w:rFonts w:hint="eastAsia"/>
        </w:rPr>
        <w:t xml:space="preserve">6 </w:t>
      </w:r>
      <w:r>
        <w:rPr>
          <w:rFonts w:hint="eastAsia"/>
        </w:rPr>
        <w:t>可视化节点</w:t>
      </w:r>
    </w:p>
    <w:sectPr w:rsidR="00250D01" w:rsidRPr="00403F9F" w:rsidSect="00E815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789" w:rsidRDefault="00267789" w:rsidP="00403F9F">
      <w:r>
        <w:separator/>
      </w:r>
    </w:p>
  </w:endnote>
  <w:endnote w:type="continuationSeparator" w:id="1">
    <w:p w:rsidR="00267789" w:rsidRDefault="00267789" w:rsidP="00403F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789" w:rsidRDefault="00267789" w:rsidP="00403F9F">
      <w:r>
        <w:separator/>
      </w:r>
    </w:p>
  </w:footnote>
  <w:footnote w:type="continuationSeparator" w:id="1">
    <w:p w:rsidR="00267789" w:rsidRDefault="00267789" w:rsidP="00403F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270A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55881956"/>
    <w:multiLevelType w:val="hybridMultilevel"/>
    <w:tmpl w:val="4E14DD3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4AF6659"/>
    <w:multiLevelType w:val="hybridMultilevel"/>
    <w:tmpl w:val="63A8A21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6DD4"/>
    <w:rsid w:val="0000215E"/>
    <w:rsid w:val="00005E95"/>
    <w:rsid w:val="000101D7"/>
    <w:rsid w:val="000137CC"/>
    <w:rsid w:val="00015EA4"/>
    <w:rsid w:val="000167EA"/>
    <w:rsid w:val="00017AC7"/>
    <w:rsid w:val="00032157"/>
    <w:rsid w:val="00036384"/>
    <w:rsid w:val="00037FE2"/>
    <w:rsid w:val="00040A3F"/>
    <w:rsid w:val="00042921"/>
    <w:rsid w:val="000452EF"/>
    <w:rsid w:val="00046F6C"/>
    <w:rsid w:val="00056154"/>
    <w:rsid w:val="000569A6"/>
    <w:rsid w:val="00060A84"/>
    <w:rsid w:val="0006781A"/>
    <w:rsid w:val="000754C1"/>
    <w:rsid w:val="00084464"/>
    <w:rsid w:val="0008489A"/>
    <w:rsid w:val="00087B8A"/>
    <w:rsid w:val="000A0E7F"/>
    <w:rsid w:val="000B13AE"/>
    <w:rsid w:val="000C3493"/>
    <w:rsid w:val="000C7092"/>
    <w:rsid w:val="000C7121"/>
    <w:rsid w:val="000D0BE5"/>
    <w:rsid w:val="000D3767"/>
    <w:rsid w:val="000E4BDE"/>
    <w:rsid w:val="00104C61"/>
    <w:rsid w:val="00107B87"/>
    <w:rsid w:val="00111B68"/>
    <w:rsid w:val="00112187"/>
    <w:rsid w:val="00112902"/>
    <w:rsid w:val="00117699"/>
    <w:rsid w:val="00120BCA"/>
    <w:rsid w:val="00122064"/>
    <w:rsid w:val="00132D81"/>
    <w:rsid w:val="001330AD"/>
    <w:rsid w:val="00141251"/>
    <w:rsid w:val="00157E21"/>
    <w:rsid w:val="00162FCB"/>
    <w:rsid w:val="00164F71"/>
    <w:rsid w:val="001669A7"/>
    <w:rsid w:val="001710DD"/>
    <w:rsid w:val="00171BA8"/>
    <w:rsid w:val="00185572"/>
    <w:rsid w:val="00185826"/>
    <w:rsid w:val="001859EB"/>
    <w:rsid w:val="00187171"/>
    <w:rsid w:val="001A5DE5"/>
    <w:rsid w:val="001A6083"/>
    <w:rsid w:val="001A7EAA"/>
    <w:rsid w:val="001B4E26"/>
    <w:rsid w:val="001C1D9B"/>
    <w:rsid w:val="001C444C"/>
    <w:rsid w:val="001C7C61"/>
    <w:rsid w:val="001D54A5"/>
    <w:rsid w:val="001D75A4"/>
    <w:rsid w:val="001F1C7C"/>
    <w:rsid w:val="001F653E"/>
    <w:rsid w:val="00226D55"/>
    <w:rsid w:val="0023006E"/>
    <w:rsid w:val="00250D01"/>
    <w:rsid w:val="00251AC9"/>
    <w:rsid w:val="00255487"/>
    <w:rsid w:val="00255668"/>
    <w:rsid w:val="00263FCC"/>
    <w:rsid w:val="002673E0"/>
    <w:rsid w:val="00267789"/>
    <w:rsid w:val="00275CFD"/>
    <w:rsid w:val="00284441"/>
    <w:rsid w:val="00296C1E"/>
    <w:rsid w:val="002B4D95"/>
    <w:rsid w:val="002E23FC"/>
    <w:rsid w:val="002E5D23"/>
    <w:rsid w:val="002E6432"/>
    <w:rsid w:val="002E6528"/>
    <w:rsid w:val="002F14C6"/>
    <w:rsid w:val="002F1B5E"/>
    <w:rsid w:val="002F3D5A"/>
    <w:rsid w:val="002F4EBB"/>
    <w:rsid w:val="002F7648"/>
    <w:rsid w:val="002F77F8"/>
    <w:rsid w:val="003061FE"/>
    <w:rsid w:val="00312205"/>
    <w:rsid w:val="003132E7"/>
    <w:rsid w:val="00314520"/>
    <w:rsid w:val="0031497E"/>
    <w:rsid w:val="00325812"/>
    <w:rsid w:val="00330735"/>
    <w:rsid w:val="00332805"/>
    <w:rsid w:val="00333D75"/>
    <w:rsid w:val="00335424"/>
    <w:rsid w:val="003417D4"/>
    <w:rsid w:val="00341CC2"/>
    <w:rsid w:val="00344B6A"/>
    <w:rsid w:val="00352001"/>
    <w:rsid w:val="003626A8"/>
    <w:rsid w:val="00372960"/>
    <w:rsid w:val="003802CE"/>
    <w:rsid w:val="003822DC"/>
    <w:rsid w:val="003837EE"/>
    <w:rsid w:val="00391973"/>
    <w:rsid w:val="003A0166"/>
    <w:rsid w:val="003A45FA"/>
    <w:rsid w:val="003A705F"/>
    <w:rsid w:val="003B2BE3"/>
    <w:rsid w:val="003B621E"/>
    <w:rsid w:val="003B6F1B"/>
    <w:rsid w:val="003C6C1C"/>
    <w:rsid w:val="003D1BD9"/>
    <w:rsid w:val="003D3BF2"/>
    <w:rsid w:val="003E1D1D"/>
    <w:rsid w:val="003E24E0"/>
    <w:rsid w:val="003E28F6"/>
    <w:rsid w:val="003F4D33"/>
    <w:rsid w:val="003F51FC"/>
    <w:rsid w:val="00403F9F"/>
    <w:rsid w:val="00406083"/>
    <w:rsid w:val="004125D1"/>
    <w:rsid w:val="00420D29"/>
    <w:rsid w:val="00427112"/>
    <w:rsid w:val="004302C8"/>
    <w:rsid w:val="004335A0"/>
    <w:rsid w:val="00437D52"/>
    <w:rsid w:val="004438BB"/>
    <w:rsid w:val="00450DD9"/>
    <w:rsid w:val="00456D56"/>
    <w:rsid w:val="00457F1C"/>
    <w:rsid w:val="00460F0E"/>
    <w:rsid w:val="0046292A"/>
    <w:rsid w:val="00463991"/>
    <w:rsid w:val="00467FDE"/>
    <w:rsid w:val="00484D0F"/>
    <w:rsid w:val="004A2EEB"/>
    <w:rsid w:val="004B4AA9"/>
    <w:rsid w:val="004C3C0D"/>
    <w:rsid w:val="004D048A"/>
    <w:rsid w:val="004D0525"/>
    <w:rsid w:val="004D1657"/>
    <w:rsid w:val="004E43A7"/>
    <w:rsid w:val="004F1BC5"/>
    <w:rsid w:val="004F66EB"/>
    <w:rsid w:val="00501B28"/>
    <w:rsid w:val="00510C6D"/>
    <w:rsid w:val="00512CA2"/>
    <w:rsid w:val="0052022D"/>
    <w:rsid w:val="00540D8D"/>
    <w:rsid w:val="00543D0B"/>
    <w:rsid w:val="00546FF5"/>
    <w:rsid w:val="0055282F"/>
    <w:rsid w:val="005574E7"/>
    <w:rsid w:val="005601F9"/>
    <w:rsid w:val="00560778"/>
    <w:rsid w:val="00573084"/>
    <w:rsid w:val="005742D1"/>
    <w:rsid w:val="00575BFC"/>
    <w:rsid w:val="00576F2D"/>
    <w:rsid w:val="00583ABA"/>
    <w:rsid w:val="00593481"/>
    <w:rsid w:val="00593BBF"/>
    <w:rsid w:val="0059626D"/>
    <w:rsid w:val="005B33E0"/>
    <w:rsid w:val="005B4F6F"/>
    <w:rsid w:val="005B7E61"/>
    <w:rsid w:val="005C07A8"/>
    <w:rsid w:val="005C3902"/>
    <w:rsid w:val="005C5056"/>
    <w:rsid w:val="005C5D34"/>
    <w:rsid w:val="005C67A3"/>
    <w:rsid w:val="005C74DD"/>
    <w:rsid w:val="005D4B3A"/>
    <w:rsid w:val="005F4ED3"/>
    <w:rsid w:val="006008E5"/>
    <w:rsid w:val="00604F35"/>
    <w:rsid w:val="006114BD"/>
    <w:rsid w:val="006162E9"/>
    <w:rsid w:val="006260B3"/>
    <w:rsid w:val="006265F4"/>
    <w:rsid w:val="00633C90"/>
    <w:rsid w:val="00642D5B"/>
    <w:rsid w:val="0064358D"/>
    <w:rsid w:val="00644C75"/>
    <w:rsid w:val="00646D2B"/>
    <w:rsid w:val="006562EA"/>
    <w:rsid w:val="006570F4"/>
    <w:rsid w:val="00667F79"/>
    <w:rsid w:val="0067650E"/>
    <w:rsid w:val="00682864"/>
    <w:rsid w:val="00682989"/>
    <w:rsid w:val="006958A5"/>
    <w:rsid w:val="006A09E5"/>
    <w:rsid w:val="006A3E32"/>
    <w:rsid w:val="006B2885"/>
    <w:rsid w:val="006B5F66"/>
    <w:rsid w:val="006B646E"/>
    <w:rsid w:val="006D531B"/>
    <w:rsid w:val="006D6F1B"/>
    <w:rsid w:val="006E05D9"/>
    <w:rsid w:val="006E16BE"/>
    <w:rsid w:val="006E34ED"/>
    <w:rsid w:val="006E7F68"/>
    <w:rsid w:val="006F3A03"/>
    <w:rsid w:val="007001AD"/>
    <w:rsid w:val="0070094B"/>
    <w:rsid w:val="00705C69"/>
    <w:rsid w:val="00730408"/>
    <w:rsid w:val="00735B11"/>
    <w:rsid w:val="00755DA6"/>
    <w:rsid w:val="00762045"/>
    <w:rsid w:val="00765A6B"/>
    <w:rsid w:val="00767134"/>
    <w:rsid w:val="00774C9A"/>
    <w:rsid w:val="00783FC6"/>
    <w:rsid w:val="0078638D"/>
    <w:rsid w:val="00794906"/>
    <w:rsid w:val="0079521C"/>
    <w:rsid w:val="00795D86"/>
    <w:rsid w:val="00797B9D"/>
    <w:rsid w:val="007A1FE0"/>
    <w:rsid w:val="007A267E"/>
    <w:rsid w:val="007A2AF1"/>
    <w:rsid w:val="007B37A0"/>
    <w:rsid w:val="007B3DC8"/>
    <w:rsid w:val="007C69C6"/>
    <w:rsid w:val="007D166B"/>
    <w:rsid w:val="007D7661"/>
    <w:rsid w:val="007F7D8F"/>
    <w:rsid w:val="00800316"/>
    <w:rsid w:val="008053CB"/>
    <w:rsid w:val="00820D3A"/>
    <w:rsid w:val="008301BD"/>
    <w:rsid w:val="00835C82"/>
    <w:rsid w:val="00837260"/>
    <w:rsid w:val="008510D9"/>
    <w:rsid w:val="00851FB2"/>
    <w:rsid w:val="00862255"/>
    <w:rsid w:val="00865937"/>
    <w:rsid w:val="00866593"/>
    <w:rsid w:val="00870388"/>
    <w:rsid w:val="008704E1"/>
    <w:rsid w:val="00871AFB"/>
    <w:rsid w:val="008736B8"/>
    <w:rsid w:val="00881890"/>
    <w:rsid w:val="008879FD"/>
    <w:rsid w:val="008A5E47"/>
    <w:rsid w:val="008B1026"/>
    <w:rsid w:val="008B520C"/>
    <w:rsid w:val="008B73AB"/>
    <w:rsid w:val="008C7026"/>
    <w:rsid w:val="008C7660"/>
    <w:rsid w:val="008D2B13"/>
    <w:rsid w:val="008D6030"/>
    <w:rsid w:val="008E326E"/>
    <w:rsid w:val="008F787A"/>
    <w:rsid w:val="00900C21"/>
    <w:rsid w:val="00904DF0"/>
    <w:rsid w:val="0091376D"/>
    <w:rsid w:val="009153F5"/>
    <w:rsid w:val="0092029F"/>
    <w:rsid w:val="00922780"/>
    <w:rsid w:val="00931FDF"/>
    <w:rsid w:val="0093321D"/>
    <w:rsid w:val="009463F1"/>
    <w:rsid w:val="009479E6"/>
    <w:rsid w:val="00951171"/>
    <w:rsid w:val="0095750A"/>
    <w:rsid w:val="0097374D"/>
    <w:rsid w:val="00992687"/>
    <w:rsid w:val="009A0438"/>
    <w:rsid w:val="009A5933"/>
    <w:rsid w:val="009A6268"/>
    <w:rsid w:val="009B038C"/>
    <w:rsid w:val="009B05E1"/>
    <w:rsid w:val="009B1030"/>
    <w:rsid w:val="009D7DAD"/>
    <w:rsid w:val="00A0279E"/>
    <w:rsid w:val="00A03302"/>
    <w:rsid w:val="00A04EBB"/>
    <w:rsid w:val="00A13B47"/>
    <w:rsid w:val="00A20B3D"/>
    <w:rsid w:val="00A30E74"/>
    <w:rsid w:val="00A3426C"/>
    <w:rsid w:val="00A422A9"/>
    <w:rsid w:val="00A43A3A"/>
    <w:rsid w:val="00A4429A"/>
    <w:rsid w:val="00A45DDE"/>
    <w:rsid w:val="00A46296"/>
    <w:rsid w:val="00A56A21"/>
    <w:rsid w:val="00A74F56"/>
    <w:rsid w:val="00A81358"/>
    <w:rsid w:val="00A81E90"/>
    <w:rsid w:val="00A83342"/>
    <w:rsid w:val="00A86820"/>
    <w:rsid w:val="00A95E94"/>
    <w:rsid w:val="00AA7B27"/>
    <w:rsid w:val="00AB3BF2"/>
    <w:rsid w:val="00AB5060"/>
    <w:rsid w:val="00AC7B62"/>
    <w:rsid w:val="00AD034C"/>
    <w:rsid w:val="00AD0EA3"/>
    <w:rsid w:val="00AD6A9C"/>
    <w:rsid w:val="00AE7C6F"/>
    <w:rsid w:val="00AF5B83"/>
    <w:rsid w:val="00AF76FB"/>
    <w:rsid w:val="00B10276"/>
    <w:rsid w:val="00B21CC3"/>
    <w:rsid w:val="00B237A3"/>
    <w:rsid w:val="00B2711B"/>
    <w:rsid w:val="00B32C73"/>
    <w:rsid w:val="00B3405E"/>
    <w:rsid w:val="00B47402"/>
    <w:rsid w:val="00B4741E"/>
    <w:rsid w:val="00B47E8A"/>
    <w:rsid w:val="00B5230C"/>
    <w:rsid w:val="00B52357"/>
    <w:rsid w:val="00B5456F"/>
    <w:rsid w:val="00B54799"/>
    <w:rsid w:val="00B561D2"/>
    <w:rsid w:val="00B61056"/>
    <w:rsid w:val="00B64E37"/>
    <w:rsid w:val="00B6586F"/>
    <w:rsid w:val="00B66137"/>
    <w:rsid w:val="00B67038"/>
    <w:rsid w:val="00B70DB3"/>
    <w:rsid w:val="00B7334D"/>
    <w:rsid w:val="00B737BB"/>
    <w:rsid w:val="00B75659"/>
    <w:rsid w:val="00B82399"/>
    <w:rsid w:val="00B8453A"/>
    <w:rsid w:val="00B9340A"/>
    <w:rsid w:val="00B9487D"/>
    <w:rsid w:val="00B95B4E"/>
    <w:rsid w:val="00BA0893"/>
    <w:rsid w:val="00BB1BE1"/>
    <w:rsid w:val="00BB2183"/>
    <w:rsid w:val="00BB4E85"/>
    <w:rsid w:val="00BC0D0C"/>
    <w:rsid w:val="00BC54E1"/>
    <w:rsid w:val="00BD091C"/>
    <w:rsid w:val="00BD6F7D"/>
    <w:rsid w:val="00BF6DD4"/>
    <w:rsid w:val="00C0397A"/>
    <w:rsid w:val="00C05CB2"/>
    <w:rsid w:val="00C0738F"/>
    <w:rsid w:val="00C15961"/>
    <w:rsid w:val="00C172A8"/>
    <w:rsid w:val="00C21435"/>
    <w:rsid w:val="00C248E1"/>
    <w:rsid w:val="00C273A0"/>
    <w:rsid w:val="00C32E05"/>
    <w:rsid w:val="00C36EDD"/>
    <w:rsid w:val="00C472FF"/>
    <w:rsid w:val="00C47F67"/>
    <w:rsid w:val="00C53083"/>
    <w:rsid w:val="00C57543"/>
    <w:rsid w:val="00C60B4D"/>
    <w:rsid w:val="00C61A58"/>
    <w:rsid w:val="00C65698"/>
    <w:rsid w:val="00C819E1"/>
    <w:rsid w:val="00C81F13"/>
    <w:rsid w:val="00C821EA"/>
    <w:rsid w:val="00CA0251"/>
    <w:rsid w:val="00CA170B"/>
    <w:rsid w:val="00CB1F6F"/>
    <w:rsid w:val="00CB2D99"/>
    <w:rsid w:val="00CB4A8E"/>
    <w:rsid w:val="00CB6B08"/>
    <w:rsid w:val="00CC3E7F"/>
    <w:rsid w:val="00CC7E41"/>
    <w:rsid w:val="00CD24DE"/>
    <w:rsid w:val="00CD6330"/>
    <w:rsid w:val="00CE6C2A"/>
    <w:rsid w:val="00CF1AFB"/>
    <w:rsid w:val="00CF231F"/>
    <w:rsid w:val="00CF5586"/>
    <w:rsid w:val="00CF7A77"/>
    <w:rsid w:val="00D12A88"/>
    <w:rsid w:val="00D17E4C"/>
    <w:rsid w:val="00D2119C"/>
    <w:rsid w:val="00D226FB"/>
    <w:rsid w:val="00D2760F"/>
    <w:rsid w:val="00D35CE8"/>
    <w:rsid w:val="00D4161A"/>
    <w:rsid w:val="00D44848"/>
    <w:rsid w:val="00D560CF"/>
    <w:rsid w:val="00D64A1B"/>
    <w:rsid w:val="00D67F3B"/>
    <w:rsid w:val="00D70808"/>
    <w:rsid w:val="00D74B82"/>
    <w:rsid w:val="00D82F7D"/>
    <w:rsid w:val="00D911FD"/>
    <w:rsid w:val="00DA3C56"/>
    <w:rsid w:val="00DA6CA8"/>
    <w:rsid w:val="00DA7759"/>
    <w:rsid w:val="00DB13B6"/>
    <w:rsid w:val="00DB2237"/>
    <w:rsid w:val="00DB225B"/>
    <w:rsid w:val="00DB6380"/>
    <w:rsid w:val="00DB6564"/>
    <w:rsid w:val="00DC3F19"/>
    <w:rsid w:val="00DC740E"/>
    <w:rsid w:val="00DD7BFB"/>
    <w:rsid w:val="00DE4492"/>
    <w:rsid w:val="00DE5C79"/>
    <w:rsid w:val="00DF558A"/>
    <w:rsid w:val="00DF65FD"/>
    <w:rsid w:val="00E07EE4"/>
    <w:rsid w:val="00E101F9"/>
    <w:rsid w:val="00E11668"/>
    <w:rsid w:val="00E126A2"/>
    <w:rsid w:val="00E144BD"/>
    <w:rsid w:val="00E20BB4"/>
    <w:rsid w:val="00E2740A"/>
    <w:rsid w:val="00E378C1"/>
    <w:rsid w:val="00E41A3C"/>
    <w:rsid w:val="00E428E0"/>
    <w:rsid w:val="00E42B6F"/>
    <w:rsid w:val="00E42E8D"/>
    <w:rsid w:val="00E50C0C"/>
    <w:rsid w:val="00E533EA"/>
    <w:rsid w:val="00E56C71"/>
    <w:rsid w:val="00E708A6"/>
    <w:rsid w:val="00E81550"/>
    <w:rsid w:val="00E84EB8"/>
    <w:rsid w:val="00E912CB"/>
    <w:rsid w:val="00E949CD"/>
    <w:rsid w:val="00E95A92"/>
    <w:rsid w:val="00EA4E75"/>
    <w:rsid w:val="00EA78C4"/>
    <w:rsid w:val="00EB26B2"/>
    <w:rsid w:val="00EB3D1B"/>
    <w:rsid w:val="00EC306A"/>
    <w:rsid w:val="00ED0286"/>
    <w:rsid w:val="00ED0D5A"/>
    <w:rsid w:val="00ED1758"/>
    <w:rsid w:val="00EE63E5"/>
    <w:rsid w:val="00F030EC"/>
    <w:rsid w:val="00F138F0"/>
    <w:rsid w:val="00F1758A"/>
    <w:rsid w:val="00F208E7"/>
    <w:rsid w:val="00F26865"/>
    <w:rsid w:val="00F350EC"/>
    <w:rsid w:val="00F41590"/>
    <w:rsid w:val="00F47FD3"/>
    <w:rsid w:val="00F50BD8"/>
    <w:rsid w:val="00F53B5B"/>
    <w:rsid w:val="00F579A9"/>
    <w:rsid w:val="00F70200"/>
    <w:rsid w:val="00F7785E"/>
    <w:rsid w:val="00F81B53"/>
    <w:rsid w:val="00F828DD"/>
    <w:rsid w:val="00F8327A"/>
    <w:rsid w:val="00F869AF"/>
    <w:rsid w:val="00F87915"/>
    <w:rsid w:val="00FA04B8"/>
    <w:rsid w:val="00FA1A81"/>
    <w:rsid w:val="00FA3FDB"/>
    <w:rsid w:val="00FA5CA5"/>
    <w:rsid w:val="00FB3739"/>
    <w:rsid w:val="00FB735F"/>
    <w:rsid w:val="00FC296C"/>
    <w:rsid w:val="00FC52EF"/>
    <w:rsid w:val="00FD128D"/>
    <w:rsid w:val="00FD4A7D"/>
    <w:rsid w:val="00FD7B92"/>
    <w:rsid w:val="00FF00B9"/>
    <w:rsid w:val="00FF0A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550"/>
    <w:pPr>
      <w:widowControl w:val="0"/>
      <w:jc w:val="both"/>
    </w:pPr>
  </w:style>
  <w:style w:type="paragraph" w:styleId="1">
    <w:name w:val="heading 1"/>
    <w:basedOn w:val="a"/>
    <w:next w:val="a"/>
    <w:link w:val="1Char"/>
    <w:uiPriority w:val="9"/>
    <w:qFormat/>
    <w:rsid w:val="00403F9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03F9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03F9F"/>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EB26B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3F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3F9F"/>
    <w:rPr>
      <w:sz w:val="18"/>
      <w:szCs w:val="18"/>
    </w:rPr>
  </w:style>
  <w:style w:type="paragraph" w:styleId="a4">
    <w:name w:val="footer"/>
    <w:basedOn w:val="a"/>
    <w:link w:val="Char0"/>
    <w:uiPriority w:val="99"/>
    <w:unhideWhenUsed/>
    <w:rsid w:val="00403F9F"/>
    <w:pPr>
      <w:tabs>
        <w:tab w:val="center" w:pos="4153"/>
        <w:tab w:val="right" w:pos="8306"/>
      </w:tabs>
      <w:snapToGrid w:val="0"/>
      <w:jc w:val="left"/>
    </w:pPr>
    <w:rPr>
      <w:sz w:val="18"/>
      <w:szCs w:val="18"/>
    </w:rPr>
  </w:style>
  <w:style w:type="character" w:customStyle="1" w:styleId="Char0">
    <w:name w:val="页脚 Char"/>
    <w:basedOn w:val="a0"/>
    <w:link w:val="a4"/>
    <w:uiPriority w:val="99"/>
    <w:rsid w:val="00403F9F"/>
    <w:rPr>
      <w:sz w:val="18"/>
      <w:szCs w:val="18"/>
    </w:rPr>
  </w:style>
  <w:style w:type="character" w:customStyle="1" w:styleId="1Char">
    <w:name w:val="标题 1 Char"/>
    <w:basedOn w:val="a0"/>
    <w:link w:val="1"/>
    <w:uiPriority w:val="9"/>
    <w:rsid w:val="00403F9F"/>
    <w:rPr>
      <w:b/>
      <w:bCs/>
      <w:kern w:val="44"/>
      <w:sz w:val="44"/>
      <w:szCs w:val="44"/>
    </w:rPr>
  </w:style>
  <w:style w:type="character" w:customStyle="1" w:styleId="2Char">
    <w:name w:val="标题 2 Char"/>
    <w:basedOn w:val="a0"/>
    <w:link w:val="2"/>
    <w:uiPriority w:val="9"/>
    <w:rsid w:val="00403F9F"/>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403F9F"/>
    <w:rPr>
      <w:b/>
      <w:bCs/>
      <w:sz w:val="32"/>
      <w:szCs w:val="32"/>
    </w:rPr>
  </w:style>
  <w:style w:type="paragraph" w:styleId="TOC">
    <w:name w:val="TOC Heading"/>
    <w:basedOn w:val="1"/>
    <w:next w:val="a"/>
    <w:uiPriority w:val="39"/>
    <w:unhideWhenUsed/>
    <w:qFormat/>
    <w:rsid w:val="00403F9F"/>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403F9F"/>
  </w:style>
  <w:style w:type="paragraph" w:styleId="20">
    <w:name w:val="toc 2"/>
    <w:basedOn w:val="a"/>
    <w:next w:val="a"/>
    <w:autoRedefine/>
    <w:uiPriority w:val="39"/>
    <w:unhideWhenUsed/>
    <w:rsid w:val="00403F9F"/>
    <w:pPr>
      <w:ind w:leftChars="200" w:left="420"/>
    </w:pPr>
  </w:style>
  <w:style w:type="paragraph" w:styleId="30">
    <w:name w:val="toc 3"/>
    <w:basedOn w:val="a"/>
    <w:next w:val="a"/>
    <w:autoRedefine/>
    <w:uiPriority w:val="39"/>
    <w:unhideWhenUsed/>
    <w:rsid w:val="00403F9F"/>
    <w:pPr>
      <w:ind w:leftChars="400" w:left="840"/>
    </w:pPr>
  </w:style>
  <w:style w:type="character" w:styleId="a5">
    <w:name w:val="Hyperlink"/>
    <w:basedOn w:val="a0"/>
    <w:uiPriority w:val="99"/>
    <w:unhideWhenUsed/>
    <w:rsid w:val="00403F9F"/>
    <w:rPr>
      <w:color w:val="0563C1" w:themeColor="hyperlink"/>
      <w:u w:val="single"/>
    </w:rPr>
  </w:style>
  <w:style w:type="character" w:customStyle="1" w:styleId="4Char">
    <w:name w:val="标题 4 Char"/>
    <w:basedOn w:val="a0"/>
    <w:link w:val="4"/>
    <w:uiPriority w:val="9"/>
    <w:rsid w:val="00EB26B2"/>
    <w:rPr>
      <w:rFonts w:asciiTheme="majorHAnsi" w:eastAsiaTheme="majorEastAsia" w:hAnsiTheme="majorHAnsi" w:cstheme="majorBidi"/>
      <w:b/>
      <w:bCs/>
      <w:sz w:val="28"/>
      <w:szCs w:val="28"/>
    </w:rPr>
  </w:style>
  <w:style w:type="paragraph" w:styleId="a6">
    <w:name w:val="Balloon Text"/>
    <w:basedOn w:val="a"/>
    <w:link w:val="Char1"/>
    <w:uiPriority w:val="99"/>
    <w:semiHidden/>
    <w:unhideWhenUsed/>
    <w:rsid w:val="00A81358"/>
    <w:rPr>
      <w:sz w:val="18"/>
      <w:szCs w:val="18"/>
    </w:rPr>
  </w:style>
  <w:style w:type="character" w:customStyle="1" w:styleId="Char1">
    <w:name w:val="批注框文本 Char"/>
    <w:basedOn w:val="a0"/>
    <w:link w:val="a6"/>
    <w:uiPriority w:val="99"/>
    <w:semiHidden/>
    <w:rsid w:val="00A81358"/>
    <w:rPr>
      <w:sz w:val="18"/>
      <w:szCs w:val="18"/>
    </w:rPr>
  </w:style>
  <w:style w:type="paragraph" w:styleId="a7">
    <w:name w:val="List Paragraph"/>
    <w:basedOn w:val="a"/>
    <w:uiPriority w:val="34"/>
    <w:qFormat/>
    <w:rsid w:val="001A608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72.16.51.106/pages/viewpage.action?pageId=920024" TargetMode="External"/><Relationship Id="rId5" Type="http://schemas.openxmlformats.org/officeDocument/2006/relationships/webSettings" Target="webSettings.xml"/><Relationship Id="rId15" Type="http://schemas.openxmlformats.org/officeDocument/2006/relationships/hyperlink" Target="http://172.16.51.106/pages/viewpage.action?pageId=917583" TargetMode="External"/><Relationship Id="rId10" Type="http://schemas.openxmlformats.org/officeDocument/2006/relationships/image" Target="media/image2.png"/><Relationship Id="rId19" Type="http://schemas.openxmlformats.org/officeDocument/2006/relationships/hyperlink" Target="http://172.16.51.106/pages/viewpage.action?pageId=917583" TargetMode="External"/><Relationship Id="rId4" Type="http://schemas.openxmlformats.org/officeDocument/2006/relationships/settings" Target="settings.xml"/><Relationship Id="rId9" Type="http://schemas.openxmlformats.org/officeDocument/2006/relationships/hyperlink" Target="http://172.16.51.106/pages/viewpage.action?pageId=919692" TargetMode="External"/><Relationship Id="rId14" Type="http://schemas.openxmlformats.org/officeDocument/2006/relationships/hyperlink" Target="http://172.16.51.106/pages/viewpage.action?pageId=917583"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76219-2CCB-4074-AA5F-58F58BA5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k49</dc:creator>
  <cp:keywords/>
  <dc:description/>
  <cp:lastModifiedBy>admini</cp:lastModifiedBy>
  <cp:revision>8</cp:revision>
  <dcterms:created xsi:type="dcterms:W3CDTF">2015-04-29T05:59:00Z</dcterms:created>
  <dcterms:modified xsi:type="dcterms:W3CDTF">2015-06-29T03:38:00Z</dcterms:modified>
</cp:coreProperties>
</file>