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7E" w:rsidRDefault="00BC307E" w:rsidP="00BC307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b/>
          <w:bCs/>
          <w:color w:val="000000"/>
          <w:sz w:val="52"/>
          <w:szCs w:val="52"/>
        </w:rPr>
        <w:t>数据库输出节点使用说明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4625021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E4D0D" w:rsidRDefault="00EE4D0D">
          <w:pPr>
            <w:pStyle w:val="TOC"/>
          </w:pPr>
          <w:r w:rsidRPr="00EE4D0D">
            <w:rPr>
              <w:sz w:val="32"/>
              <w:szCs w:val="32"/>
              <w:lang w:val="zh-CN"/>
            </w:rPr>
            <w:t>目录</w:t>
          </w:r>
        </w:p>
        <w:p w:rsidR="00EE4D0D" w:rsidRPr="00EE4D0D" w:rsidRDefault="00282542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 w:rsidRPr="00EE4D0D">
            <w:rPr>
              <w:sz w:val="28"/>
              <w:szCs w:val="28"/>
            </w:rPr>
            <w:fldChar w:fldCharType="begin"/>
          </w:r>
          <w:r w:rsidR="00EE4D0D" w:rsidRPr="00EE4D0D">
            <w:rPr>
              <w:sz w:val="28"/>
              <w:szCs w:val="28"/>
            </w:rPr>
            <w:instrText xml:space="preserve"> TOC \o "1-3" \h \z \u </w:instrText>
          </w:r>
          <w:r w:rsidRPr="00EE4D0D">
            <w:rPr>
              <w:sz w:val="28"/>
              <w:szCs w:val="28"/>
            </w:rPr>
            <w:fldChar w:fldCharType="separate"/>
          </w:r>
          <w:hyperlink w:anchor="_Toc422467378" w:history="1">
            <w:r w:rsidR="00EE4D0D" w:rsidRPr="00EE4D0D">
              <w:rPr>
                <w:rStyle w:val="a6"/>
                <w:rFonts w:cs="Arial" w:hint="eastAsia"/>
                <w:noProof/>
                <w:sz w:val="28"/>
                <w:szCs w:val="28"/>
              </w:rPr>
              <w:t>一、准备工作</w:t>
            </w:r>
            <w:r w:rsidR="00EE4D0D" w:rsidRPr="00EE4D0D">
              <w:rPr>
                <w:noProof/>
                <w:webHidden/>
                <w:sz w:val="28"/>
                <w:szCs w:val="28"/>
              </w:rPr>
              <w:tab/>
            </w:r>
            <w:r w:rsidRPr="00EE4D0D">
              <w:rPr>
                <w:noProof/>
                <w:webHidden/>
                <w:sz w:val="28"/>
                <w:szCs w:val="28"/>
              </w:rPr>
              <w:fldChar w:fldCharType="begin"/>
            </w:r>
            <w:r w:rsidR="00EE4D0D" w:rsidRPr="00EE4D0D">
              <w:rPr>
                <w:noProof/>
                <w:webHidden/>
                <w:sz w:val="28"/>
                <w:szCs w:val="28"/>
              </w:rPr>
              <w:instrText xml:space="preserve"> PAGEREF _Toc422467378 \h </w:instrText>
            </w:r>
            <w:r w:rsidRPr="00EE4D0D">
              <w:rPr>
                <w:noProof/>
                <w:webHidden/>
                <w:sz w:val="28"/>
                <w:szCs w:val="28"/>
              </w:rPr>
            </w:r>
            <w:r w:rsidRPr="00EE4D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4D0D" w:rsidRPr="00EE4D0D">
              <w:rPr>
                <w:noProof/>
                <w:webHidden/>
                <w:sz w:val="28"/>
                <w:szCs w:val="28"/>
              </w:rPr>
              <w:t>2</w:t>
            </w:r>
            <w:r w:rsidRPr="00EE4D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D0D" w:rsidRPr="00EE4D0D" w:rsidRDefault="00282542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2467379" w:history="1">
            <w:r w:rsidR="00EE4D0D" w:rsidRPr="00EE4D0D">
              <w:rPr>
                <w:rStyle w:val="a6"/>
                <w:rFonts w:cs="Arial" w:hint="eastAsia"/>
                <w:noProof/>
                <w:sz w:val="28"/>
                <w:szCs w:val="28"/>
              </w:rPr>
              <w:t>二、创建节点</w:t>
            </w:r>
            <w:r w:rsidR="00EE4D0D" w:rsidRPr="00EE4D0D">
              <w:rPr>
                <w:noProof/>
                <w:webHidden/>
                <w:sz w:val="28"/>
                <w:szCs w:val="28"/>
              </w:rPr>
              <w:tab/>
            </w:r>
            <w:r w:rsidRPr="00EE4D0D">
              <w:rPr>
                <w:noProof/>
                <w:webHidden/>
                <w:sz w:val="28"/>
                <w:szCs w:val="28"/>
              </w:rPr>
              <w:fldChar w:fldCharType="begin"/>
            </w:r>
            <w:r w:rsidR="00EE4D0D" w:rsidRPr="00EE4D0D">
              <w:rPr>
                <w:noProof/>
                <w:webHidden/>
                <w:sz w:val="28"/>
                <w:szCs w:val="28"/>
              </w:rPr>
              <w:instrText xml:space="preserve"> PAGEREF _Toc422467379 \h </w:instrText>
            </w:r>
            <w:r w:rsidRPr="00EE4D0D">
              <w:rPr>
                <w:noProof/>
                <w:webHidden/>
                <w:sz w:val="28"/>
                <w:szCs w:val="28"/>
              </w:rPr>
            </w:r>
            <w:r w:rsidRPr="00EE4D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4D0D" w:rsidRPr="00EE4D0D">
              <w:rPr>
                <w:noProof/>
                <w:webHidden/>
                <w:sz w:val="28"/>
                <w:szCs w:val="28"/>
              </w:rPr>
              <w:t>3</w:t>
            </w:r>
            <w:r w:rsidRPr="00EE4D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D0D" w:rsidRPr="00EE4D0D" w:rsidRDefault="00282542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2467380" w:history="1">
            <w:r w:rsidR="00EE4D0D" w:rsidRPr="00EE4D0D">
              <w:rPr>
                <w:rStyle w:val="a6"/>
                <w:rFonts w:cs="Arial" w:hint="eastAsia"/>
                <w:noProof/>
                <w:sz w:val="28"/>
                <w:szCs w:val="28"/>
              </w:rPr>
              <w:t>三、使用节点</w:t>
            </w:r>
            <w:r w:rsidR="00EE4D0D" w:rsidRPr="00EE4D0D">
              <w:rPr>
                <w:noProof/>
                <w:webHidden/>
                <w:sz w:val="28"/>
                <w:szCs w:val="28"/>
              </w:rPr>
              <w:tab/>
            </w:r>
            <w:r w:rsidRPr="00EE4D0D">
              <w:rPr>
                <w:noProof/>
                <w:webHidden/>
                <w:sz w:val="28"/>
                <w:szCs w:val="28"/>
              </w:rPr>
              <w:fldChar w:fldCharType="begin"/>
            </w:r>
            <w:r w:rsidR="00EE4D0D" w:rsidRPr="00EE4D0D">
              <w:rPr>
                <w:noProof/>
                <w:webHidden/>
                <w:sz w:val="28"/>
                <w:szCs w:val="28"/>
              </w:rPr>
              <w:instrText xml:space="preserve"> PAGEREF _Toc422467380 \h </w:instrText>
            </w:r>
            <w:r w:rsidRPr="00EE4D0D">
              <w:rPr>
                <w:noProof/>
                <w:webHidden/>
                <w:sz w:val="28"/>
                <w:szCs w:val="28"/>
              </w:rPr>
            </w:r>
            <w:r w:rsidRPr="00EE4D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4D0D" w:rsidRPr="00EE4D0D">
              <w:rPr>
                <w:noProof/>
                <w:webHidden/>
                <w:sz w:val="28"/>
                <w:szCs w:val="28"/>
              </w:rPr>
              <w:t>4</w:t>
            </w:r>
            <w:r w:rsidRPr="00EE4D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D0D" w:rsidRPr="00EE4D0D" w:rsidRDefault="00282542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22467381" w:history="1">
            <w:r w:rsidR="00EE4D0D" w:rsidRPr="00EE4D0D">
              <w:rPr>
                <w:rStyle w:val="a6"/>
                <w:rFonts w:cs="Arial" w:hint="eastAsia"/>
                <w:noProof/>
                <w:sz w:val="28"/>
                <w:szCs w:val="28"/>
              </w:rPr>
              <w:t>四、</w:t>
            </w:r>
            <w:r w:rsidR="00EE4D0D" w:rsidRPr="00EE4D0D">
              <w:rPr>
                <w:rStyle w:val="a6"/>
                <w:rFonts w:cs="Arial"/>
                <w:noProof/>
                <w:sz w:val="28"/>
                <w:szCs w:val="28"/>
              </w:rPr>
              <w:t> </w:t>
            </w:r>
            <w:r w:rsidR="00EE4D0D" w:rsidRPr="00EE4D0D">
              <w:rPr>
                <w:rStyle w:val="a6"/>
                <w:rFonts w:cs="Arial" w:hint="eastAsia"/>
                <w:noProof/>
                <w:sz w:val="28"/>
                <w:szCs w:val="28"/>
              </w:rPr>
              <w:t>结果展现</w:t>
            </w:r>
            <w:r w:rsidR="00EE4D0D" w:rsidRPr="00EE4D0D">
              <w:rPr>
                <w:noProof/>
                <w:webHidden/>
                <w:sz w:val="28"/>
                <w:szCs w:val="28"/>
              </w:rPr>
              <w:tab/>
            </w:r>
            <w:r w:rsidRPr="00EE4D0D">
              <w:rPr>
                <w:noProof/>
                <w:webHidden/>
                <w:sz w:val="28"/>
                <w:szCs w:val="28"/>
              </w:rPr>
              <w:fldChar w:fldCharType="begin"/>
            </w:r>
            <w:r w:rsidR="00EE4D0D" w:rsidRPr="00EE4D0D">
              <w:rPr>
                <w:noProof/>
                <w:webHidden/>
                <w:sz w:val="28"/>
                <w:szCs w:val="28"/>
              </w:rPr>
              <w:instrText xml:space="preserve"> PAGEREF _Toc422467381 \h </w:instrText>
            </w:r>
            <w:r w:rsidRPr="00EE4D0D">
              <w:rPr>
                <w:noProof/>
                <w:webHidden/>
                <w:sz w:val="28"/>
                <w:szCs w:val="28"/>
              </w:rPr>
            </w:r>
            <w:r w:rsidRPr="00EE4D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4D0D" w:rsidRPr="00EE4D0D">
              <w:rPr>
                <w:noProof/>
                <w:webHidden/>
                <w:sz w:val="28"/>
                <w:szCs w:val="28"/>
              </w:rPr>
              <w:t>7</w:t>
            </w:r>
            <w:r w:rsidRPr="00EE4D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D0D" w:rsidRDefault="00282542">
          <w:r w:rsidRPr="00EE4D0D">
            <w:rPr>
              <w:sz w:val="28"/>
              <w:szCs w:val="28"/>
            </w:rPr>
            <w:fldChar w:fldCharType="end"/>
          </w:r>
        </w:p>
      </w:sdtContent>
    </w:sdt>
    <w:p w:rsidR="00BC307E" w:rsidRPr="00BC307E" w:rsidRDefault="00BC307E" w:rsidP="00BC307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>
        <w:rPr>
          <w:rFonts w:ascii="Cambria" w:hAnsi="Cambria" w:cs="Arial"/>
          <w:color w:val="365F91"/>
          <w:sz w:val="32"/>
          <w:szCs w:val="32"/>
        </w:rPr>
        <w:lastRenderedPageBreak/>
        <w:t xml:space="preserve">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</w:t>
      </w:r>
    </w:p>
    <w:p w:rsidR="00BC307E" w:rsidRDefault="00BC307E" w:rsidP="00BC307E">
      <w:pPr>
        <w:pStyle w:val="1"/>
        <w:spacing w:line="576" w:lineRule="auto"/>
        <w:ind w:left="425" w:hanging="425"/>
        <w:rPr>
          <w:rFonts w:ascii="Arial" w:hAnsi="Arial" w:cs="Arial"/>
          <w:color w:val="000000"/>
        </w:rPr>
      </w:pPr>
      <w:bookmarkStart w:id="0" w:name="_Toc422467378"/>
      <w:r>
        <w:rPr>
          <w:rFonts w:cs="Arial" w:hint="eastAsia"/>
          <w:color w:val="000000"/>
        </w:rPr>
        <w:t>一、</w:t>
      </w:r>
      <w:bookmarkStart w:id="1" w:name="_Toc420394317"/>
      <w:r>
        <w:rPr>
          <w:rFonts w:cs="Arial" w:hint="eastAsia"/>
          <w:color w:val="000000"/>
        </w:rPr>
        <w:t>准备工作</w:t>
      </w:r>
      <w:bookmarkEnd w:id="0"/>
      <w:r>
        <w:rPr>
          <w:rFonts w:ascii="Arial" w:hAnsi="Arial" w:cs="Arial"/>
          <w:color w:val="000000"/>
        </w:rPr>
        <w:t xml:space="preserve"> </w:t>
      </w:r>
      <w:bookmarkEnd w:id="1"/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cs="Arial" w:hint="eastAsia"/>
          <w:color w:val="000000"/>
          <w:sz w:val="21"/>
          <w:szCs w:val="21"/>
        </w:rPr>
        <w:t>打开软件后，在左上角的项目中，选择资源库，这里使用的本地资源库。如图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734310" cy="3562985"/>
            <wp:effectExtent l="19050" t="0" r="8890" b="0"/>
            <wp:docPr id="11" name="图片 25" descr="benryancon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benryanconversi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1 </w:t>
      </w:r>
      <w:r>
        <w:rPr>
          <w:rFonts w:cs="Arial" w:hint="eastAsia"/>
          <w:color w:val="000000"/>
          <w:sz w:val="21"/>
          <w:szCs w:val="21"/>
        </w:rPr>
        <w:t>本地资源库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cs="Arial" w:hint="eastAsia"/>
          <w:color w:val="000000"/>
          <w:sz w:val="21"/>
          <w:szCs w:val="21"/>
        </w:rPr>
        <w:t>通过新建工作流向导，创建工作流，如图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42840" cy="2837815"/>
            <wp:effectExtent l="19050" t="0" r="0" b="0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2 </w:t>
      </w:r>
      <w:r>
        <w:rPr>
          <w:rFonts w:cs="Arial" w:hint="eastAsia"/>
          <w:color w:val="000000"/>
          <w:sz w:val="21"/>
          <w:szCs w:val="21"/>
        </w:rPr>
        <w:t>新建工作流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c)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cs="Arial" w:hint="eastAsia"/>
          <w:color w:val="000000"/>
          <w:sz w:val="21"/>
          <w:szCs w:val="21"/>
        </w:rPr>
        <w:t>点击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OK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cs="Arial" w:hint="eastAsia"/>
          <w:color w:val="000000"/>
          <w:sz w:val="21"/>
          <w:szCs w:val="21"/>
        </w:rPr>
        <w:t>按钮，工作流会显示在左上角的资源库中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1"/>
        <w:spacing w:line="576" w:lineRule="auto"/>
        <w:ind w:left="425" w:hanging="425"/>
        <w:rPr>
          <w:rFonts w:ascii="Arial" w:hAnsi="Arial" w:cs="Arial"/>
          <w:color w:val="000000"/>
        </w:rPr>
      </w:pPr>
      <w:bookmarkStart w:id="2" w:name="_Toc422467379"/>
      <w:r>
        <w:rPr>
          <w:rFonts w:cs="Arial" w:hint="eastAsia"/>
          <w:color w:val="000000"/>
        </w:rPr>
        <w:t>二、</w:t>
      </w:r>
      <w:bookmarkStart w:id="3" w:name="_Toc420394318"/>
      <w:r>
        <w:rPr>
          <w:rFonts w:cs="Arial" w:hint="eastAsia"/>
          <w:color w:val="000000"/>
        </w:rPr>
        <w:t>创建节点</w:t>
      </w:r>
      <w:bookmarkEnd w:id="2"/>
      <w:r>
        <w:rPr>
          <w:rFonts w:ascii="Arial" w:hAnsi="Arial" w:cs="Arial"/>
          <w:color w:val="000000"/>
        </w:rPr>
        <w:t xml:space="preserve"> </w:t>
      </w:r>
      <w:bookmarkEnd w:id="3"/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cs="Arial" w:hint="eastAsia"/>
          <w:color w:val="000000"/>
          <w:sz w:val="21"/>
          <w:szCs w:val="21"/>
        </w:rPr>
        <w:t>在工作区上方的节点栏的输出标签下，选择“数据库输出”节点，用鼠标拖动到右下方工作区中。如图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57240" cy="3873500"/>
            <wp:effectExtent l="19050" t="0" r="0" b="0"/>
            <wp:docPr id="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lastRenderedPageBreak/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3 </w:t>
      </w:r>
      <w:r>
        <w:rPr>
          <w:rFonts w:cs="Arial" w:hint="eastAsia"/>
          <w:color w:val="000000"/>
          <w:sz w:val="21"/>
          <w:szCs w:val="21"/>
        </w:rPr>
        <w:t>新建节点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cs="Arial" w:hint="eastAsia"/>
          <w:color w:val="000000"/>
          <w:sz w:val="21"/>
          <w:szCs w:val="21"/>
        </w:rPr>
        <w:t>在工作区中会显示新建的数据库输出节点。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1"/>
        <w:spacing w:line="576" w:lineRule="auto"/>
        <w:ind w:left="425" w:hanging="425"/>
        <w:rPr>
          <w:rFonts w:ascii="Arial" w:hAnsi="Arial" w:cs="Arial"/>
          <w:color w:val="000000"/>
        </w:rPr>
      </w:pPr>
      <w:bookmarkStart w:id="4" w:name="_Toc422467380"/>
      <w:r>
        <w:rPr>
          <w:rFonts w:cs="Arial" w:hint="eastAsia"/>
          <w:color w:val="000000"/>
        </w:rPr>
        <w:t>三、</w:t>
      </w:r>
      <w:bookmarkStart w:id="5" w:name="_Toc420394319"/>
      <w:r>
        <w:rPr>
          <w:rFonts w:cs="Arial" w:hint="eastAsia"/>
          <w:color w:val="000000"/>
        </w:rPr>
        <w:t>使用节点</w:t>
      </w:r>
      <w:bookmarkEnd w:id="4"/>
      <w:r>
        <w:rPr>
          <w:rFonts w:ascii="Arial" w:hAnsi="Arial" w:cs="Arial"/>
          <w:color w:val="000000"/>
        </w:rPr>
        <w:t xml:space="preserve"> </w:t>
      </w:r>
      <w:bookmarkEnd w:id="5"/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cs="Arial" w:hint="eastAsia"/>
          <w:color w:val="000000"/>
          <w:sz w:val="21"/>
          <w:szCs w:val="21"/>
        </w:rPr>
        <w:t>右键节点，点击设置按钮(或者双击数据库输出节点)，如图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CF06EB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84522" cy="3071004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89" cy="307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4 </w:t>
      </w:r>
      <w:r>
        <w:rPr>
          <w:rFonts w:cs="Arial" w:hint="eastAsia"/>
          <w:color w:val="000000"/>
          <w:sz w:val="21"/>
          <w:szCs w:val="21"/>
        </w:rPr>
        <w:t>右键菜单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ind w:left="840" w:hanging="42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b)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 </w:t>
      </w:r>
      <w:r>
        <w:rPr>
          <w:rFonts w:cs="Arial" w:hint="eastAsia"/>
          <w:color w:val="000000"/>
          <w:sz w:val="21"/>
          <w:szCs w:val="21"/>
        </w:rPr>
        <w:t>弹出设置界面，设置界面包括三个区域，右上角工具栏、</w:t>
      </w:r>
      <w:proofErr w:type="gramStart"/>
      <w:r>
        <w:rPr>
          <w:rFonts w:cs="Arial" w:hint="eastAsia"/>
          <w:color w:val="000000"/>
          <w:sz w:val="21"/>
          <w:szCs w:val="21"/>
        </w:rPr>
        <w:t>主设置</w:t>
      </w:r>
      <w:proofErr w:type="gramEnd"/>
      <w:r>
        <w:rPr>
          <w:rFonts w:cs="Arial" w:hint="eastAsia"/>
          <w:color w:val="000000"/>
          <w:sz w:val="21"/>
          <w:szCs w:val="21"/>
        </w:rPr>
        <w:t>界面和下方工具栏。如图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43600" cy="4468495"/>
            <wp:effectExtent l="19050" t="0" r="0" b="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8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5 </w:t>
      </w:r>
      <w:r>
        <w:rPr>
          <w:rFonts w:cs="Arial" w:hint="eastAsia"/>
          <w:color w:val="000000"/>
          <w:sz w:val="21"/>
          <w:szCs w:val="21"/>
        </w:rPr>
        <w:t>设置界面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307E" w:rsidRDefault="00BC307E" w:rsidP="00BC30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 w:hint="eastAsia"/>
          <w:color w:val="000000"/>
          <w:sz w:val="21"/>
          <w:szCs w:val="21"/>
        </w:rPr>
        <w:t>首先，在设置界面中，填写</w:t>
      </w:r>
      <w:r>
        <w:rPr>
          <w:rFonts w:ascii="Calibri" w:hAnsi="Calibri" w:cs="Arial"/>
          <w:color w:val="000000"/>
          <w:sz w:val="21"/>
          <w:szCs w:val="21"/>
        </w:rPr>
        <w:t>URL</w:t>
      </w:r>
      <w:r>
        <w:rPr>
          <w:rFonts w:ascii="Calibri" w:hAnsi="Calibri" w:cs="Arial" w:hint="eastAsia"/>
          <w:color w:val="000000"/>
          <w:sz w:val="21"/>
          <w:szCs w:val="21"/>
        </w:rPr>
        <w:t>地址、用户、密码</w:t>
      </w:r>
      <w:r>
        <w:rPr>
          <w:rFonts w:ascii="Calibri" w:hAnsi="Calibri" w:cs="Arial"/>
          <w:color w:val="000000"/>
          <w:sz w:val="21"/>
          <w:szCs w:val="21"/>
        </w:rPr>
        <w:t xml:space="preserve"> </w:t>
      </w:r>
      <w:r>
        <w:rPr>
          <w:rFonts w:ascii="Calibri" w:hAnsi="Calibri" w:cs="Arial" w:hint="eastAsia"/>
          <w:color w:val="000000"/>
          <w:sz w:val="21"/>
          <w:szCs w:val="21"/>
        </w:rPr>
        <w:t>（此时可以点击测试连接是否成功连接到指定数据库）。</w:t>
      </w:r>
    </w:p>
    <w:p w:rsidR="00BC307E" w:rsidRDefault="00BC307E" w:rsidP="00BC30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 w:hint="eastAsia"/>
          <w:color w:val="000000"/>
          <w:sz w:val="21"/>
          <w:szCs w:val="21"/>
        </w:rPr>
        <w:t>表名，即用户在数据库中创建的数据库表名，如果表存在用户此时可以选择覆盖数据库表或者追加记录。</w:t>
      </w:r>
    </w:p>
    <w:p w:rsidR="00BC307E" w:rsidRDefault="00BC307E" w:rsidP="00BC30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 w:hint="eastAsia"/>
          <w:color w:val="000000"/>
          <w:sz w:val="21"/>
          <w:szCs w:val="21"/>
        </w:rPr>
        <w:t>批量提交记录数，每次向数据库中提交的记录数，用以提高数据库输出的效率</w:t>
      </w:r>
    </w:p>
    <w:p w:rsidR="00BC307E" w:rsidRDefault="00BC307E" w:rsidP="00BC30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 w:hint="eastAsia"/>
          <w:color w:val="000000"/>
          <w:sz w:val="21"/>
          <w:szCs w:val="21"/>
        </w:rPr>
        <w:t>配置完成后，切换到数据标签页，如图</w:t>
      </w:r>
      <w:r>
        <w:rPr>
          <w:rFonts w:ascii="Calibri" w:hAnsi="Calibri" w:cs="Arial"/>
          <w:color w:val="000000"/>
          <w:sz w:val="21"/>
          <w:szCs w:val="21"/>
        </w:rPr>
        <w:t>6</w:t>
      </w:r>
      <w:r>
        <w:rPr>
          <w:rFonts w:ascii="Calibri" w:hAnsi="Calibri" w:cs="Arial" w:hint="eastAsia"/>
          <w:color w:val="000000"/>
          <w:sz w:val="21"/>
          <w:szCs w:val="21"/>
        </w:rPr>
        <w:t>，表中会出现</w:t>
      </w:r>
      <w:proofErr w:type="gramStart"/>
      <w:r>
        <w:rPr>
          <w:rFonts w:ascii="Calibri" w:hAnsi="Calibri" w:cs="Arial" w:hint="eastAsia"/>
          <w:color w:val="000000"/>
          <w:sz w:val="21"/>
          <w:szCs w:val="21"/>
        </w:rPr>
        <w:t>待读</w:t>
      </w:r>
      <w:proofErr w:type="gramEnd"/>
      <w:r>
        <w:rPr>
          <w:rFonts w:ascii="Calibri" w:hAnsi="Calibri" w:cs="Arial" w:hint="eastAsia"/>
          <w:color w:val="000000"/>
          <w:sz w:val="21"/>
          <w:szCs w:val="21"/>
        </w:rPr>
        <w:t>取的文件的字段信息和类型信息，点击选择框，选择需要的字段，即想数据库中写入的字段。</w:t>
      </w:r>
    </w:p>
    <w:p w:rsidR="00BC307E" w:rsidRDefault="00BC307E" w:rsidP="00BC30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 w:hint="eastAsia"/>
          <w:color w:val="000000"/>
          <w:sz w:val="21"/>
          <w:szCs w:val="21"/>
        </w:rPr>
        <w:t>右上角的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89865" cy="172720"/>
            <wp:effectExtent l="19050" t="0" r="635" b="0"/>
            <wp:docPr id="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 w:hint="eastAsia"/>
          <w:color w:val="000000"/>
          <w:sz w:val="21"/>
          <w:szCs w:val="21"/>
        </w:rPr>
        <w:t>为刷新按钮，点击刷新按钮可以使节点重置到上次设置状态（第一次设置刷新会重置到初始状态）。</w:t>
      </w:r>
    </w:p>
    <w:p w:rsidR="00BC307E" w:rsidRDefault="00BC307E" w:rsidP="00BC307E">
      <w:pPr>
        <w:pStyle w:val="a7"/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</w:p>
    <w:p w:rsidR="00BC307E" w:rsidRDefault="00BC307E" w:rsidP="00BC307E">
      <w:pPr>
        <w:pStyle w:val="a7"/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</w:p>
    <w:p w:rsidR="00BC307E" w:rsidRDefault="00BC307E" w:rsidP="00BC307E">
      <w:pPr>
        <w:pStyle w:val="a7"/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</w:p>
    <w:p w:rsidR="00BC307E" w:rsidRDefault="00BC307E" w:rsidP="00BC307E">
      <w:pPr>
        <w:pStyle w:val="a7"/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</w:p>
    <w:p w:rsidR="00BC307E" w:rsidRDefault="00BC307E" w:rsidP="00BC307E">
      <w:pPr>
        <w:pStyle w:val="a7"/>
        <w:spacing w:before="0" w:beforeAutospacing="0" w:after="0" w:afterAutospacing="0" w:line="360" w:lineRule="auto"/>
        <w:rPr>
          <w:rFonts w:ascii="Calibri" w:hAnsi="Calibri" w:cs="Arial"/>
          <w:color w:val="000000"/>
          <w:sz w:val="21"/>
          <w:szCs w:val="21"/>
        </w:rPr>
      </w:pPr>
    </w:p>
    <w:p w:rsidR="00BC307E" w:rsidRDefault="00BC307E" w:rsidP="00BC307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43600" cy="4468495"/>
            <wp:effectExtent l="19050" t="0" r="0" b="0"/>
            <wp:docPr id="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03" cy="446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7E" w:rsidRDefault="00BC307E" w:rsidP="00BC307E">
      <w:pPr>
        <w:pStyle w:val="a7"/>
        <w:spacing w:before="0" w:beforeAutospacing="0" w:after="0" w:afterAutospacing="0"/>
        <w:ind w:left="3360" w:firstLine="420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1"/>
          <w:szCs w:val="21"/>
        </w:rPr>
        <w:t>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1"/>
          <w:szCs w:val="21"/>
        </w:rPr>
        <w:t xml:space="preserve">6 </w:t>
      </w:r>
      <w:r>
        <w:rPr>
          <w:rFonts w:cs="Arial" w:hint="eastAsia"/>
          <w:color w:val="000000"/>
          <w:sz w:val="21"/>
          <w:szCs w:val="21"/>
        </w:rPr>
        <w:t>数据项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5F47" w:rsidRDefault="00BE3F38" w:rsidP="00BE3F38">
      <w:pPr>
        <w:pStyle w:val="a9"/>
        <w:numPr>
          <w:ilvl w:val="0"/>
          <w:numId w:val="1"/>
        </w:numPr>
        <w:ind w:firstLineChars="0"/>
        <w:rPr>
          <w:szCs w:val="24"/>
        </w:rPr>
      </w:pPr>
      <w:r>
        <w:rPr>
          <w:rFonts w:hint="eastAsia"/>
          <w:szCs w:val="24"/>
        </w:rPr>
        <w:t>确定后关闭对话框保存设置，右键执行，如图</w:t>
      </w:r>
      <w:r>
        <w:rPr>
          <w:rFonts w:hint="eastAsia"/>
          <w:szCs w:val="24"/>
        </w:rPr>
        <w:t>7</w:t>
      </w:r>
    </w:p>
    <w:p w:rsidR="00BE3F38" w:rsidRDefault="00CF06EB" w:rsidP="00BE3F38">
      <w:pPr>
        <w:pStyle w:val="a9"/>
        <w:ind w:left="600" w:firstLineChars="0" w:firstLine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87456" cy="3070832"/>
            <wp:effectExtent l="19050" t="0" r="3594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70" cy="307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 xml:space="preserve">   </w:t>
      </w:r>
      <w:r>
        <w:rPr>
          <w:rFonts w:hint="eastAsia"/>
          <w:szCs w:val="24"/>
        </w:rPr>
        <w:t>图</w:t>
      </w:r>
      <w:r>
        <w:rPr>
          <w:rFonts w:hint="eastAsia"/>
          <w:szCs w:val="24"/>
        </w:rPr>
        <w:t xml:space="preserve">7 </w:t>
      </w:r>
      <w:r>
        <w:rPr>
          <w:rFonts w:hint="eastAsia"/>
          <w:szCs w:val="24"/>
        </w:rPr>
        <w:t>执行</w:t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</w:p>
    <w:p w:rsidR="00BE3F38" w:rsidRPr="00BE3F38" w:rsidRDefault="00BE3F38" w:rsidP="00BE3F38">
      <w:pPr>
        <w:pStyle w:val="1"/>
        <w:spacing w:line="576" w:lineRule="auto"/>
        <w:ind w:left="425" w:hanging="425"/>
        <w:rPr>
          <w:rFonts w:cs="Arial"/>
          <w:color w:val="000000"/>
        </w:rPr>
      </w:pPr>
      <w:bookmarkStart w:id="6" w:name="_Toc422467381"/>
      <w:r>
        <w:rPr>
          <w:rFonts w:cs="Arial" w:hint="eastAsia"/>
          <w:color w:val="000000"/>
        </w:rPr>
        <w:lastRenderedPageBreak/>
        <w:t>四、</w:t>
      </w:r>
      <w:r>
        <w:rPr>
          <w:rFonts w:cs="Arial"/>
          <w:color w:val="000000"/>
        </w:rPr>
        <w:t> </w:t>
      </w:r>
      <w:r>
        <w:rPr>
          <w:rFonts w:cs="Arial" w:hint="eastAsia"/>
          <w:color w:val="000000"/>
        </w:rPr>
        <w:t>结果展现</w:t>
      </w:r>
      <w:bookmarkEnd w:id="6"/>
      <w:r w:rsidRPr="00BE3F38">
        <w:rPr>
          <w:rFonts w:cs="Arial"/>
          <w:color w:val="000000"/>
        </w:rPr>
        <w:t xml:space="preserve"> </w:t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rFonts w:hint="eastAsia"/>
          <w:szCs w:val="24"/>
        </w:rPr>
        <w:t>如果表存在选择“覆盖”时，无论以前表数据如何都会被覆盖，如图</w:t>
      </w:r>
      <w:r>
        <w:rPr>
          <w:rFonts w:hint="eastAsia"/>
          <w:szCs w:val="24"/>
        </w:rPr>
        <w:t>8</w:t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477385" cy="452882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 xml:space="preserve">     </w:t>
      </w:r>
      <w:r>
        <w:rPr>
          <w:rFonts w:hint="eastAsia"/>
          <w:szCs w:val="24"/>
        </w:rPr>
        <w:t>图</w:t>
      </w:r>
      <w:r>
        <w:rPr>
          <w:rFonts w:hint="eastAsia"/>
          <w:szCs w:val="24"/>
        </w:rPr>
        <w:t xml:space="preserve">8 </w:t>
      </w:r>
      <w:r>
        <w:rPr>
          <w:rFonts w:hint="eastAsia"/>
          <w:szCs w:val="24"/>
        </w:rPr>
        <w:t>覆盖结果输出</w:t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rFonts w:hint="eastAsia"/>
          <w:szCs w:val="24"/>
        </w:rPr>
        <w:t>如果表存在选择“追加”时，会检查表存在的数据结构是否完全一致，如果不一致则会报错，如果一致则会进行表数据追加，如图</w:t>
      </w:r>
      <w:r>
        <w:rPr>
          <w:rFonts w:hint="eastAsia"/>
          <w:szCs w:val="24"/>
        </w:rPr>
        <w:t>9</w:t>
      </w:r>
    </w:p>
    <w:p w:rsid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3450590" cy="676338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38" w:rsidRPr="00BE3F38" w:rsidRDefault="00BE3F38" w:rsidP="00BE3F38">
      <w:pPr>
        <w:pStyle w:val="a9"/>
        <w:ind w:left="600" w:firstLineChars="0" w:firstLine="0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 xml:space="preserve"> </w:t>
      </w:r>
      <w:r>
        <w:rPr>
          <w:rFonts w:hint="eastAsia"/>
          <w:szCs w:val="24"/>
        </w:rPr>
        <w:t>图</w:t>
      </w:r>
      <w:r>
        <w:rPr>
          <w:rFonts w:hint="eastAsia"/>
          <w:szCs w:val="24"/>
        </w:rPr>
        <w:t xml:space="preserve">9 </w:t>
      </w:r>
      <w:r>
        <w:rPr>
          <w:rFonts w:hint="eastAsia"/>
          <w:szCs w:val="24"/>
        </w:rPr>
        <w:t>追加结果输出</w:t>
      </w:r>
    </w:p>
    <w:sectPr w:rsidR="00BE3F38" w:rsidRPr="00BE3F38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EE" w:rsidRDefault="00681FEE" w:rsidP="00595595">
      <w:r>
        <w:separator/>
      </w:r>
    </w:p>
  </w:endnote>
  <w:endnote w:type="continuationSeparator" w:id="0">
    <w:p w:rsidR="00681FEE" w:rsidRDefault="00681FEE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EE" w:rsidRDefault="00681FEE" w:rsidP="00595595">
      <w:r>
        <w:separator/>
      </w:r>
    </w:p>
  </w:footnote>
  <w:footnote w:type="continuationSeparator" w:id="0">
    <w:p w:rsidR="00681FEE" w:rsidRDefault="00681FEE" w:rsidP="0059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1CF0"/>
    <w:multiLevelType w:val="hybridMultilevel"/>
    <w:tmpl w:val="8E80555C"/>
    <w:lvl w:ilvl="0" w:tplc="6584E274">
      <w:start w:val="1"/>
      <w:numFmt w:val="decimal"/>
      <w:lvlText w:val="%1."/>
      <w:lvlJc w:val="left"/>
      <w:pPr>
        <w:ind w:left="600" w:hanging="420"/>
      </w:pPr>
      <w:rPr>
        <w:rFonts w:ascii="宋体" w:eastAsia="Times New Roman" w:hAnsi="宋体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55521"/>
    <w:rsid w:val="00076625"/>
    <w:rsid w:val="000B63C2"/>
    <w:rsid w:val="001900BE"/>
    <w:rsid w:val="00215B0D"/>
    <w:rsid w:val="00234A13"/>
    <w:rsid w:val="00282542"/>
    <w:rsid w:val="002B3196"/>
    <w:rsid w:val="00365F47"/>
    <w:rsid w:val="003669E9"/>
    <w:rsid w:val="00370D35"/>
    <w:rsid w:val="0037231D"/>
    <w:rsid w:val="00396868"/>
    <w:rsid w:val="003A47BC"/>
    <w:rsid w:val="003C5439"/>
    <w:rsid w:val="003D5917"/>
    <w:rsid w:val="004620C2"/>
    <w:rsid w:val="00504E47"/>
    <w:rsid w:val="005511BD"/>
    <w:rsid w:val="00562F57"/>
    <w:rsid w:val="00595595"/>
    <w:rsid w:val="005B066E"/>
    <w:rsid w:val="005E5553"/>
    <w:rsid w:val="00645CF7"/>
    <w:rsid w:val="00681FEE"/>
    <w:rsid w:val="006E7CB9"/>
    <w:rsid w:val="00706C8F"/>
    <w:rsid w:val="007270E0"/>
    <w:rsid w:val="008A6356"/>
    <w:rsid w:val="00913DD9"/>
    <w:rsid w:val="00936725"/>
    <w:rsid w:val="00972B4C"/>
    <w:rsid w:val="009F0598"/>
    <w:rsid w:val="00A658BB"/>
    <w:rsid w:val="00B15DE8"/>
    <w:rsid w:val="00B97716"/>
    <w:rsid w:val="00BB1B1E"/>
    <w:rsid w:val="00BC307E"/>
    <w:rsid w:val="00BE3F38"/>
    <w:rsid w:val="00C72FEE"/>
    <w:rsid w:val="00C854AA"/>
    <w:rsid w:val="00CB612D"/>
    <w:rsid w:val="00CF06EB"/>
    <w:rsid w:val="00D234B8"/>
    <w:rsid w:val="00E26A3C"/>
    <w:rsid w:val="00EE4D0D"/>
    <w:rsid w:val="00F36E75"/>
    <w:rsid w:val="00F70912"/>
    <w:rsid w:val="00F8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5F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5F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5F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5F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5F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65F4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65F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365F47"/>
    <w:pPr>
      <w:ind w:leftChars="200" w:left="420"/>
    </w:pPr>
  </w:style>
  <w:style w:type="character" w:styleId="a6">
    <w:name w:val="Hyperlink"/>
    <w:basedOn w:val="a0"/>
    <w:uiPriority w:val="99"/>
    <w:unhideWhenUsed/>
    <w:rsid w:val="00365F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C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C307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E3F38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EE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86A9-826D-462F-8000-C16487A7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204</Words>
  <Characters>1164</Characters>
  <Application>Microsoft Office Word</Application>
  <DocSecurity>0</DocSecurity>
  <Lines>9</Lines>
  <Paragraphs>2</Paragraphs>
  <ScaleCrop>false</ScaleCrop>
  <Company>ufida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15</cp:revision>
  <dcterms:created xsi:type="dcterms:W3CDTF">2013-11-12T01:01:00Z</dcterms:created>
  <dcterms:modified xsi:type="dcterms:W3CDTF">2015-06-26T02:22:00Z</dcterms:modified>
</cp:coreProperties>
</file>